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2377"/>
        <w:gridCol w:w="2343"/>
        <w:gridCol w:w="4727"/>
      </w:tblGrid>
      <w:tr w:rsidR="00C77D37" w:rsidRPr="00B22582" w14:paraId="5D3FF176" w14:textId="77777777" w:rsidTr="004453D5">
        <w:tc>
          <w:tcPr>
            <w:tcW w:w="7104" w:type="dxa"/>
            <w:gridSpan w:val="2"/>
            <w:tcBorders>
              <w:right w:val="nil"/>
            </w:tcBorders>
          </w:tcPr>
          <w:p w14:paraId="32B77CBC" w14:textId="77777777" w:rsidR="00C77D37" w:rsidRPr="00B22582" w:rsidRDefault="00C77D37" w:rsidP="00861F0C">
            <w:pPr>
              <w:rPr>
                <w:rFonts w:asciiTheme="minorHAnsi" w:hAnsiTheme="minorHAnsi" w:cs="Arial"/>
                <w:b/>
                <w:bCs/>
                <w:sz w:val="24"/>
                <w:szCs w:val="24"/>
              </w:rPr>
            </w:pPr>
            <w:bookmarkStart w:id="0" w:name="_GoBack"/>
            <w:bookmarkEnd w:id="0"/>
            <w:r w:rsidRPr="00B22582">
              <w:rPr>
                <w:rFonts w:asciiTheme="minorHAnsi" w:hAnsiTheme="minorHAnsi"/>
              </w:rPr>
              <w:br w:type="page"/>
            </w:r>
            <w:r w:rsidRPr="00B22582">
              <w:rPr>
                <w:rFonts w:asciiTheme="minorHAnsi" w:hAnsiTheme="minorHAnsi"/>
              </w:rPr>
              <w:br w:type="page"/>
            </w:r>
            <w:r w:rsidRPr="00B22582">
              <w:rPr>
                <w:rFonts w:asciiTheme="minorHAnsi" w:hAnsiTheme="minorHAnsi" w:cs="Arial"/>
                <w:b/>
                <w:bCs/>
                <w:sz w:val="24"/>
                <w:szCs w:val="24"/>
              </w:rPr>
              <w:t>Jewish Studies Long Term Plan</w:t>
            </w:r>
          </w:p>
        </w:tc>
        <w:tc>
          <w:tcPr>
            <w:tcW w:w="7070" w:type="dxa"/>
            <w:gridSpan w:val="2"/>
            <w:tcBorders>
              <w:left w:val="nil"/>
            </w:tcBorders>
          </w:tcPr>
          <w:p w14:paraId="4439174E" w14:textId="77777777" w:rsidR="00C77D37" w:rsidRPr="00B22582" w:rsidRDefault="00C77D37" w:rsidP="00861F0C">
            <w:pPr>
              <w:jc w:val="right"/>
              <w:rPr>
                <w:rFonts w:asciiTheme="minorHAnsi" w:hAnsiTheme="minorHAnsi" w:cs="Arial"/>
                <w:b/>
                <w:bCs/>
                <w:sz w:val="24"/>
                <w:szCs w:val="24"/>
              </w:rPr>
            </w:pPr>
            <w:r w:rsidRPr="00B22582">
              <w:rPr>
                <w:rFonts w:asciiTheme="minorHAnsi" w:hAnsiTheme="minorHAnsi" w:cs="Arial"/>
                <w:b/>
                <w:bCs/>
                <w:sz w:val="24"/>
                <w:szCs w:val="24"/>
              </w:rPr>
              <w:t>Year 6 End of Unit Expectations</w:t>
            </w:r>
          </w:p>
        </w:tc>
      </w:tr>
      <w:tr w:rsidR="00C77D37" w:rsidRPr="00B22582" w14:paraId="29E05BD3" w14:textId="77777777" w:rsidTr="004453D5">
        <w:tc>
          <w:tcPr>
            <w:tcW w:w="4727" w:type="dxa"/>
          </w:tcPr>
          <w:p w14:paraId="791F2BCF" w14:textId="77777777" w:rsidR="00C77D37" w:rsidRPr="00B22582" w:rsidRDefault="00C77D37" w:rsidP="00861F0C">
            <w:pPr>
              <w:jc w:val="center"/>
              <w:rPr>
                <w:rFonts w:asciiTheme="minorHAnsi" w:hAnsiTheme="minorHAnsi" w:cs="Arial"/>
                <w:b/>
                <w:bCs/>
                <w:sz w:val="24"/>
                <w:szCs w:val="24"/>
              </w:rPr>
            </w:pPr>
            <w:r w:rsidRPr="00B22582">
              <w:rPr>
                <w:rFonts w:asciiTheme="minorHAnsi" w:hAnsiTheme="minorHAnsi" w:cs="Arial"/>
                <w:b/>
                <w:bCs/>
                <w:sz w:val="24"/>
                <w:szCs w:val="24"/>
              </w:rPr>
              <w:t>Autumn Term</w:t>
            </w:r>
          </w:p>
        </w:tc>
        <w:tc>
          <w:tcPr>
            <w:tcW w:w="4720" w:type="dxa"/>
            <w:gridSpan w:val="2"/>
          </w:tcPr>
          <w:p w14:paraId="3BE08C46" w14:textId="77777777" w:rsidR="00C77D37" w:rsidRPr="00B22582" w:rsidRDefault="00C77D37" w:rsidP="00861F0C">
            <w:pPr>
              <w:jc w:val="center"/>
              <w:rPr>
                <w:rFonts w:asciiTheme="minorHAnsi" w:hAnsiTheme="minorHAnsi" w:cs="Arial"/>
                <w:b/>
                <w:bCs/>
                <w:sz w:val="24"/>
                <w:szCs w:val="24"/>
              </w:rPr>
            </w:pPr>
            <w:r w:rsidRPr="00B22582">
              <w:rPr>
                <w:rFonts w:asciiTheme="minorHAnsi" w:hAnsiTheme="minorHAnsi" w:cs="Arial"/>
                <w:b/>
                <w:bCs/>
                <w:sz w:val="24"/>
                <w:szCs w:val="24"/>
              </w:rPr>
              <w:t>Spring Term</w:t>
            </w:r>
          </w:p>
        </w:tc>
        <w:tc>
          <w:tcPr>
            <w:tcW w:w="4727" w:type="dxa"/>
          </w:tcPr>
          <w:p w14:paraId="30723ECF" w14:textId="77777777" w:rsidR="00C77D37" w:rsidRPr="00B22582" w:rsidRDefault="00C77D37" w:rsidP="00861F0C">
            <w:pPr>
              <w:jc w:val="center"/>
              <w:rPr>
                <w:rFonts w:asciiTheme="minorHAnsi" w:hAnsiTheme="minorHAnsi" w:cs="Arial"/>
                <w:b/>
                <w:bCs/>
                <w:sz w:val="24"/>
                <w:szCs w:val="24"/>
              </w:rPr>
            </w:pPr>
            <w:r w:rsidRPr="00B22582">
              <w:rPr>
                <w:rFonts w:asciiTheme="minorHAnsi" w:hAnsiTheme="minorHAnsi" w:cs="Arial"/>
                <w:b/>
                <w:bCs/>
                <w:sz w:val="24"/>
                <w:szCs w:val="24"/>
              </w:rPr>
              <w:t>Summer Term</w:t>
            </w:r>
          </w:p>
        </w:tc>
      </w:tr>
      <w:tr w:rsidR="00C77D37" w:rsidRPr="00B22582" w14:paraId="2C3596BC" w14:textId="77777777" w:rsidTr="004453D5">
        <w:tc>
          <w:tcPr>
            <w:tcW w:w="4727" w:type="dxa"/>
          </w:tcPr>
          <w:p w14:paraId="1F2F7237" w14:textId="77777777" w:rsidR="00C77D37" w:rsidRPr="00B22582" w:rsidRDefault="00C77D37" w:rsidP="00861F0C">
            <w:pPr>
              <w:rPr>
                <w:rFonts w:asciiTheme="minorHAnsi" w:hAnsiTheme="minorHAnsi" w:cs="Arial"/>
                <w:u w:val="single"/>
                <w:lang w:eastAsia="zh-TW"/>
              </w:rPr>
            </w:pPr>
            <w:r w:rsidRPr="00B22582">
              <w:rPr>
                <w:rFonts w:asciiTheme="minorHAnsi" w:hAnsiTheme="minorHAnsi" w:cs="Arial"/>
                <w:b/>
                <w:bCs/>
                <w:u w:val="single"/>
              </w:rPr>
              <w:t>Rosh Hashanah</w:t>
            </w:r>
            <w:r w:rsidRPr="00B22582">
              <w:rPr>
                <w:rFonts w:asciiTheme="minorHAnsi" w:hAnsiTheme="minorHAnsi" w:cs="Arial"/>
                <w:u w:val="single"/>
              </w:rPr>
              <w:t xml:space="preserve"> </w:t>
            </w:r>
          </w:p>
          <w:p w14:paraId="7A3D632C" w14:textId="77777777" w:rsidR="00C77D37" w:rsidRPr="00B22582" w:rsidRDefault="00C77D37" w:rsidP="00861F0C">
            <w:pPr>
              <w:rPr>
                <w:rFonts w:asciiTheme="minorHAnsi" w:hAnsiTheme="minorHAnsi"/>
              </w:rPr>
            </w:pPr>
            <w:r w:rsidRPr="00B22582">
              <w:rPr>
                <w:rFonts w:asciiTheme="minorHAnsi" w:hAnsiTheme="minorHAnsi"/>
              </w:rPr>
              <w:t>To know the various additional foods that it is traditional amongst certain communities to include as part of the introduction to the meal on the eve of Rosh Hashanah</w:t>
            </w:r>
          </w:p>
          <w:p w14:paraId="20127BDC" w14:textId="77777777" w:rsidR="00C77D37" w:rsidRPr="00B22582" w:rsidRDefault="00C77D37" w:rsidP="00861F0C">
            <w:pPr>
              <w:rPr>
                <w:rFonts w:asciiTheme="minorHAnsi" w:hAnsiTheme="minorHAnsi"/>
              </w:rPr>
            </w:pPr>
            <w:r w:rsidRPr="00B22582">
              <w:rPr>
                <w:rFonts w:asciiTheme="minorHAnsi" w:hAnsiTheme="minorHAnsi"/>
              </w:rPr>
              <w:t>Is able to read the various ‘</w:t>
            </w:r>
            <w:proofErr w:type="spellStart"/>
            <w:r w:rsidRPr="00B22582">
              <w:rPr>
                <w:rFonts w:asciiTheme="minorHAnsi" w:hAnsiTheme="minorHAnsi"/>
              </w:rPr>
              <w:t>yehi</w:t>
            </w:r>
            <w:proofErr w:type="spellEnd"/>
            <w:r w:rsidRPr="00B22582">
              <w:rPr>
                <w:rFonts w:asciiTheme="minorHAnsi" w:hAnsiTheme="minorHAnsi"/>
              </w:rPr>
              <w:t xml:space="preserve"> </w:t>
            </w:r>
            <w:proofErr w:type="spellStart"/>
            <w:r w:rsidRPr="00B22582">
              <w:rPr>
                <w:rFonts w:asciiTheme="minorHAnsi" w:hAnsiTheme="minorHAnsi"/>
              </w:rPr>
              <w:t>ratzons</w:t>
            </w:r>
            <w:proofErr w:type="spellEnd"/>
            <w:r w:rsidRPr="00B22582">
              <w:rPr>
                <w:rFonts w:asciiTheme="minorHAnsi" w:hAnsiTheme="minorHAnsi"/>
              </w:rPr>
              <w:t>’ connected with the special foods (above)</w:t>
            </w:r>
          </w:p>
          <w:p w14:paraId="0026578E" w14:textId="77777777" w:rsidR="00C77D37" w:rsidRPr="00B22582" w:rsidRDefault="00C77D37" w:rsidP="00861F0C">
            <w:pPr>
              <w:rPr>
                <w:rFonts w:asciiTheme="minorHAnsi" w:hAnsiTheme="minorHAnsi" w:cs="Arial"/>
              </w:rPr>
            </w:pPr>
            <w:r w:rsidRPr="00B22582">
              <w:rPr>
                <w:rFonts w:asciiTheme="minorHAnsi" w:hAnsiTheme="minorHAnsi"/>
              </w:rPr>
              <w:t>Is able to know the general meaning of the ‘</w:t>
            </w:r>
            <w:proofErr w:type="spellStart"/>
            <w:r w:rsidRPr="00B22582">
              <w:rPr>
                <w:rFonts w:asciiTheme="minorHAnsi" w:hAnsiTheme="minorHAnsi"/>
              </w:rPr>
              <w:t>Yehi</w:t>
            </w:r>
            <w:proofErr w:type="spellEnd"/>
            <w:r w:rsidRPr="00B22582">
              <w:rPr>
                <w:rFonts w:asciiTheme="minorHAnsi" w:hAnsiTheme="minorHAnsi"/>
              </w:rPr>
              <w:t xml:space="preserve"> </w:t>
            </w:r>
            <w:proofErr w:type="spellStart"/>
            <w:r w:rsidRPr="00B22582">
              <w:rPr>
                <w:rFonts w:asciiTheme="minorHAnsi" w:hAnsiTheme="minorHAnsi"/>
              </w:rPr>
              <w:t>ratzons</w:t>
            </w:r>
            <w:proofErr w:type="spellEnd"/>
            <w:r w:rsidRPr="00B22582">
              <w:rPr>
                <w:rFonts w:asciiTheme="minorHAnsi" w:hAnsiTheme="minorHAnsi"/>
              </w:rPr>
              <w:t>’ and how the blessings within them are connected to the Hebrew names of the various foods</w:t>
            </w:r>
          </w:p>
          <w:p w14:paraId="59F991A4" w14:textId="77777777" w:rsidR="00C77D37" w:rsidRPr="00B22582" w:rsidRDefault="00C77D37" w:rsidP="00861F0C">
            <w:pPr>
              <w:rPr>
                <w:rFonts w:asciiTheme="minorHAnsi" w:hAnsiTheme="minorHAnsi"/>
              </w:rPr>
            </w:pPr>
            <w:r w:rsidRPr="00B22582">
              <w:rPr>
                <w:rFonts w:asciiTheme="minorHAnsi" w:hAnsiTheme="minorHAnsi"/>
              </w:rPr>
              <w:t>To know and understands the meanings of the following words and phrases:</w:t>
            </w:r>
          </w:p>
          <w:p w14:paraId="56551D1D" w14:textId="77777777" w:rsidR="00C77D37" w:rsidRPr="00B22582" w:rsidRDefault="00C77D37" w:rsidP="00861F0C">
            <w:pPr>
              <w:rPr>
                <w:rFonts w:asciiTheme="minorHAnsi" w:hAnsiTheme="minorHAnsi"/>
              </w:rPr>
            </w:pPr>
            <w:proofErr w:type="spellStart"/>
            <w:r w:rsidRPr="00B22582">
              <w:rPr>
                <w:rFonts w:asciiTheme="minorHAnsi" w:hAnsiTheme="minorHAnsi"/>
              </w:rPr>
              <w:t>Ktivah</w:t>
            </w:r>
            <w:proofErr w:type="spellEnd"/>
            <w:r w:rsidRPr="00B22582">
              <w:rPr>
                <w:rFonts w:asciiTheme="minorHAnsi" w:hAnsiTheme="minorHAnsi"/>
              </w:rPr>
              <w:t xml:space="preserve">, </w:t>
            </w:r>
            <w:proofErr w:type="spellStart"/>
            <w:r w:rsidRPr="00B22582">
              <w:rPr>
                <w:rFonts w:asciiTheme="minorHAnsi" w:hAnsiTheme="minorHAnsi"/>
              </w:rPr>
              <w:t>Chatimah</w:t>
            </w:r>
            <w:proofErr w:type="spellEnd"/>
            <w:r w:rsidRPr="00B22582">
              <w:rPr>
                <w:rFonts w:asciiTheme="minorHAnsi" w:hAnsiTheme="minorHAnsi"/>
              </w:rPr>
              <w:t xml:space="preserve">, Yom </w:t>
            </w:r>
            <w:proofErr w:type="spellStart"/>
            <w:r w:rsidRPr="00B22582">
              <w:rPr>
                <w:rFonts w:asciiTheme="minorHAnsi" w:hAnsiTheme="minorHAnsi"/>
              </w:rPr>
              <w:t>Teruah</w:t>
            </w:r>
            <w:proofErr w:type="spellEnd"/>
            <w:r w:rsidRPr="00B22582">
              <w:rPr>
                <w:rFonts w:asciiTheme="minorHAnsi" w:hAnsiTheme="minorHAnsi"/>
              </w:rPr>
              <w:t xml:space="preserve">, Yom </w:t>
            </w:r>
            <w:proofErr w:type="spellStart"/>
            <w:r w:rsidRPr="00B22582">
              <w:rPr>
                <w:rFonts w:asciiTheme="minorHAnsi" w:hAnsiTheme="minorHAnsi"/>
              </w:rPr>
              <w:t>Hadin</w:t>
            </w:r>
            <w:proofErr w:type="spellEnd"/>
            <w:r w:rsidRPr="00B22582">
              <w:rPr>
                <w:rFonts w:asciiTheme="minorHAnsi" w:hAnsiTheme="minorHAnsi"/>
              </w:rPr>
              <w:t xml:space="preserve">, Yom </w:t>
            </w:r>
            <w:proofErr w:type="spellStart"/>
            <w:r w:rsidRPr="00B22582">
              <w:rPr>
                <w:rFonts w:asciiTheme="minorHAnsi" w:hAnsiTheme="minorHAnsi"/>
              </w:rPr>
              <w:t>Hazikaron</w:t>
            </w:r>
            <w:proofErr w:type="spellEnd"/>
            <w:r w:rsidRPr="00B22582">
              <w:rPr>
                <w:rFonts w:asciiTheme="minorHAnsi" w:hAnsiTheme="minorHAnsi"/>
              </w:rPr>
              <w:t xml:space="preserve">, </w:t>
            </w:r>
            <w:proofErr w:type="spellStart"/>
            <w:r w:rsidRPr="00B22582">
              <w:rPr>
                <w:rFonts w:asciiTheme="minorHAnsi" w:hAnsiTheme="minorHAnsi"/>
              </w:rPr>
              <w:t>selichot</w:t>
            </w:r>
            <w:proofErr w:type="spellEnd"/>
            <w:r w:rsidRPr="00B22582">
              <w:rPr>
                <w:rFonts w:asciiTheme="minorHAnsi" w:hAnsiTheme="minorHAnsi"/>
              </w:rPr>
              <w:t xml:space="preserve">, </w:t>
            </w:r>
            <w:proofErr w:type="spellStart"/>
            <w:r w:rsidRPr="00B22582">
              <w:rPr>
                <w:rFonts w:asciiTheme="minorHAnsi" w:hAnsiTheme="minorHAnsi"/>
              </w:rPr>
              <w:t>Shehecheyanu</w:t>
            </w:r>
            <w:proofErr w:type="spellEnd"/>
            <w:r w:rsidRPr="00B22582">
              <w:rPr>
                <w:rFonts w:asciiTheme="minorHAnsi" w:hAnsiTheme="minorHAnsi"/>
              </w:rPr>
              <w:t xml:space="preserve">, </w:t>
            </w:r>
            <w:proofErr w:type="spellStart"/>
            <w:r w:rsidRPr="00B22582">
              <w:rPr>
                <w:rFonts w:asciiTheme="minorHAnsi" w:hAnsiTheme="minorHAnsi"/>
              </w:rPr>
              <w:t>kittel</w:t>
            </w:r>
            <w:proofErr w:type="spellEnd"/>
            <w:r w:rsidRPr="00B22582">
              <w:rPr>
                <w:rFonts w:asciiTheme="minorHAnsi" w:hAnsiTheme="minorHAnsi"/>
              </w:rPr>
              <w:t xml:space="preserve">, </w:t>
            </w:r>
            <w:proofErr w:type="spellStart"/>
            <w:r w:rsidRPr="00B22582">
              <w:rPr>
                <w:rFonts w:asciiTheme="minorHAnsi" w:hAnsiTheme="minorHAnsi"/>
              </w:rPr>
              <w:t>Avinu</w:t>
            </w:r>
            <w:proofErr w:type="spellEnd"/>
            <w:r w:rsidRPr="00B22582">
              <w:rPr>
                <w:rFonts w:asciiTheme="minorHAnsi" w:hAnsiTheme="minorHAnsi"/>
              </w:rPr>
              <w:t xml:space="preserve"> </w:t>
            </w:r>
            <w:proofErr w:type="spellStart"/>
            <w:r w:rsidRPr="00B22582">
              <w:rPr>
                <w:rFonts w:asciiTheme="minorHAnsi" w:hAnsiTheme="minorHAnsi"/>
              </w:rPr>
              <w:t>Malkeinu</w:t>
            </w:r>
            <w:proofErr w:type="spellEnd"/>
            <w:r w:rsidRPr="00B22582">
              <w:rPr>
                <w:rFonts w:asciiTheme="minorHAnsi" w:hAnsiTheme="minorHAnsi"/>
              </w:rPr>
              <w:t xml:space="preserve">, </w:t>
            </w:r>
            <w:proofErr w:type="spellStart"/>
            <w:r w:rsidRPr="00B22582">
              <w:rPr>
                <w:rFonts w:asciiTheme="minorHAnsi" w:hAnsiTheme="minorHAnsi"/>
              </w:rPr>
              <w:t>Tzom</w:t>
            </w:r>
            <w:proofErr w:type="spellEnd"/>
            <w:r w:rsidRPr="00B22582">
              <w:rPr>
                <w:rFonts w:asciiTheme="minorHAnsi" w:hAnsiTheme="minorHAnsi"/>
              </w:rPr>
              <w:t xml:space="preserve"> Gedaliah, </w:t>
            </w:r>
            <w:proofErr w:type="spellStart"/>
            <w:r w:rsidRPr="00B22582">
              <w:rPr>
                <w:rFonts w:asciiTheme="minorHAnsi" w:hAnsiTheme="minorHAnsi"/>
              </w:rPr>
              <w:t>Yamim</w:t>
            </w:r>
            <w:proofErr w:type="spellEnd"/>
            <w:r w:rsidRPr="00B22582">
              <w:rPr>
                <w:rFonts w:asciiTheme="minorHAnsi" w:hAnsiTheme="minorHAnsi"/>
              </w:rPr>
              <w:t xml:space="preserve"> </w:t>
            </w:r>
            <w:proofErr w:type="spellStart"/>
            <w:r w:rsidRPr="00B22582">
              <w:rPr>
                <w:rFonts w:asciiTheme="minorHAnsi" w:hAnsiTheme="minorHAnsi"/>
              </w:rPr>
              <w:t>Noraim</w:t>
            </w:r>
            <w:proofErr w:type="spellEnd"/>
          </w:p>
          <w:p w14:paraId="1A4AD647" w14:textId="77777777" w:rsidR="00C77D37" w:rsidRPr="00B22582" w:rsidRDefault="00C77D37" w:rsidP="00861F0C">
            <w:pPr>
              <w:rPr>
                <w:rFonts w:asciiTheme="minorHAnsi" w:hAnsiTheme="minorHAnsi" w:cs="Arial"/>
              </w:rPr>
            </w:pPr>
            <w:r w:rsidRPr="00B22582">
              <w:rPr>
                <w:rFonts w:asciiTheme="minorHAnsi" w:hAnsiTheme="minorHAnsi"/>
              </w:rPr>
              <w:t xml:space="preserve">To understands the meaning of the symbolic act of Tashlich </w:t>
            </w:r>
          </w:p>
          <w:p w14:paraId="440B151E" w14:textId="77777777" w:rsidR="00C77D37" w:rsidRPr="00B22582" w:rsidRDefault="00C77D37" w:rsidP="00861F0C">
            <w:pPr>
              <w:rPr>
                <w:rFonts w:asciiTheme="minorHAnsi" w:hAnsiTheme="minorHAnsi" w:cs="Arial"/>
              </w:rPr>
            </w:pPr>
            <w:r w:rsidRPr="00B22582">
              <w:rPr>
                <w:rFonts w:asciiTheme="minorHAnsi" w:hAnsiTheme="minorHAnsi" w:cs="Arial"/>
              </w:rPr>
              <w:t xml:space="preserve">To understand some of the main </w:t>
            </w:r>
            <w:proofErr w:type="spellStart"/>
            <w:r w:rsidRPr="00B22582">
              <w:rPr>
                <w:rFonts w:asciiTheme="minorHAnsi" w:hAnsiTheme="minorHAnsi" w:cs="Arial"/>
              </w:rPr>
              <w:t>Tefllot</w:t>
            </w:r>
            <w:proofErr w:type="spellEnd"/>
            <w:r w:rsidRPr="00B22582">
              <w:rPr>
                <w:rFonts w:asciiTheme="minorHAnsi" w:hAnsiTheme="minorHAnsi" w:cs="Arial"/>
              </w:rPr>
              <w:t xml:space="preserve"> of RH: </w:t>
            </w:r>
            <w:proofErr w:type="spellStart"/>
            <w:r w:rsidRPr="00B22582">
              <w:rPr>
                <w:rFonts w:asciiTheme="minorHAnsi" w:hAnsiTheme="minorHAnsi" w:cs="Arial"/>
              </w:rPr>
              <w:t>Unasanef</w:t>
            </w:r>
            <w:proofErr w:type="spellEnd"/>
            <w:r w:rsidRPr="00B22582">
              <w:rPr>
                <w:rFonts w:asciiTheme="minorHAnsi" w:hAnsiTheme="minorHAnsi" w:cs="Arial"/>
              </w:rPr>
              <w:t xml:space="preserve"> </w:t>
            </w:r>
            <w:proofErr w:type="spellStart"/>
            <w:r w:rsidRPr="00B22582">
              <w:rPr>
                <w:rFonts w:asciiTheme="minorHAnsi" w:hAnsiTheme="minorHAnsi" w:cs="Arial"/>
              </w:rPr>
              <w:t>Tokef</w:t>
            </w:r>
            <w:proofErr w:type="spellEnd"/>
            <w:r w:rsidRPr="00B22582">
              <w:rPr>
                <w:rFonts w:asciiTheme="minorHAnsi" w:hAnsiTheme="minorHAnsi" w:cs="Arial"/>
              </w:rPr>
              <w:t xml:space="preserve">, </w:t>
            </w:r>
            <w:proofErr w:type="spellStart"/>
            <w:r w:rsidRPr="00B22582">
              <w:rPr>
                <w:rFonts w:asciiTheme="minorHAnsi" w:hAnsiTheme="minorHAnsi" w:cs="Arial"/>
              </w:rPr>
              <w:t>Avinu</w:t>
            </w:r>
            <w:proofErr w:type="spellEnd"/>
            <w:r w:rsidRPr="00B22582">
              <w:rPr>
                <w:rFonts w:asciiTheme="minorHAnsi" w:hAnsiTheme="minorHAnsi" w:cs="Arial"/>
              </w:rPr>
              <w:t xml:space="preserve"> </w:t>
            </w:r>
            <w:proofErr w:type="spellStart"/>
            <w:r w:rsidRPr="00B22582">
              <w:rPr>
                <w:rFonts w:asciiTheme="minorHAnsi" w:hAnsiTheme="minorHAnsi" w:cs="Arial"/>
              </w:rPr>
              <w:t>Malkenu</w:t>
            </w:r>
            <w:proofErr w:type="spellEnd"/>
            <w:r w:rsidRPr="00B22582">
              <w:rPr>
                <w:rFonts w:asciiTheme="minorHAnsi" w:hAnsiTheme="minorHAnsi" w:cs="Arial"/>
              </w:rPr>
              <w:t>.</w:t>
            </w:r>
          </w:p>
          <w:p w14:paraId="783609FE" w14:textId="77777777" w:rsidR="00C77D37" w:rsidRPr="00B22582" w:rsidRDefault="00C77D37" w:rsidP="00861F0C">
            <w:pPr>
              <w:rPr>
                <w:rFonts w:asciiTheme="minorHAnsi" w:hAnsiTheme="minorHAnsi" w:cs="Arial"/>
              </w:rPr>
            </w:pPr>
            <w:r w:rsidRPr="00B22582">
              <w:rPr>
                <w:rFonts w:asciiTheme="minorHAnsi" w:hAnsiTheme="minorHAnsi"/>
              </w:rPr>
              <w:t xml:space="preserve">To know the reason why the third Tishrei is the fast day of </w:t>
            </w:r>
            <w:proofErr w:type="spellStart"/>
            <w:r w:rsidRPr="00B22582">
              <w:rPr>
                <w:rFonts w:asciiTheme="minorHAnsi" w:hAnsiTheme="minorHAnsi"/>
              </w:rPr>
              <w:t>Tzom</w:t>
            </w:r>
            <w:proofErr w:type="spellEnd"/>
            <w:r w:rsidRPr="00B22582">
              <w:rPr>
                <w:rFonts w:asciiTheme="minorHAnsi" w:hAnsiTheme="minorHAnsi"/>
              </w:rPr>
              <w:t xml:space="preserve"> Gedaliah</w:t>
            </w:r>
          </w:p>
          <w:p w14:paraId="4C2A5D45" w14:textId="77777777" w:rsidR="00C77D37" w:rsidRPr="00B22582" w:rsidRDefault="00C77D37" w:rsidP="00861F0C">
            <w:pPr>
              <w:tabs>
                <w:tab w:val="left" w:pos="1574"/>
              </w:tabs>
              <w:rPr>
                <w:rFonts w:asciiTheme="minorHAnsi" w:hAnsiTheme="minorHAnsi" w:cs="Arial"/>
              </w:rPr>
            </w:pPr>
            <w:r w:rsidRPr="00B22582">
              <w:rPr>
                <w:rFonts w:asciiTheme="minorHAnsi" w:hAnsiTheme="minorHAnsi" w:cs="Arial"/>
              </w:rPr>
              <w:t>To research and retell the reasons for use of shofar</w:t>
            </w:r>
          </w:p>
          <w:p w14:paraId="1048ED9F" w14:textId="77777777" w:rsidR="00C77D37" w:rsidRDefault="00C77D37" w:rsidP="00861F0C">
            <w:pPr>
              <w:tabs>
                <w:tab w:val="left" w:pos="1574"/>
              </w:tabs>
              <w:rPr>
                <w:rFonts w:asciiTheme="minorHAnsi" w:hAnsiTheme="minorHAnsi" w:cs="Arial"/>
              </w:rPr>
            </w:pPr>
          </w:p>
          <w:p w14:paraId="58D0A029" w14:textId="77777777" w:rsidR="00C77D37" w:rsidRDefault="00C77D37" w:rsidP="00861F0C">
            <w:pPr>
              <w:tabs>
                <w:tab w:val="left" w:pos="1574"/>
              </w:tabs>
              <w:rPr>
                <w:rFonts w:asciiTheme="minorHAnsi" w:hAnsiTheme="minorHAnsi" w:cs="Arial"/>
              </w:rPr>
            </w:pPr>
          </w:p>
          <w:p w14:paraId="569D35F6" w14:textId="77777777" w:rsidR="001E653C" w:rsidRDefault="001E653C" w:rsidP="00861F0C">
            <w:pPr>
              <w:tabs>
                <w:tab w:val="left" w:pos="1574"/>
              </w:tabs>
              <w:rPr>
                <w:rFonts w:asciiTheme="minorHAnsi" w:hAnsiTheme="minorHAnsi" w:cs="Arial"/>
              </w:rPr>
            </w:pPr>
          </w:p>
          <w:p w14:paraId="682BFBE0" w14:textId="77777777" w:rsidR="00C77D37" w:rsidRDefault="00C77D37" w:rsidP="00861F0C">
            <w:pPr>
              <w:tabs>
                <w:tab w:val="left" w:pos="1574"/>
              </w:tabs>
              <w:rPr>
                <w:rFonts w:asciiTheme="minorHAnsi" w:hAnsiTheme="minorHAnsi" w:cs="Arial"/>
              </w:rPr>
            </w:pPr>
          </w:p>
          <w:p w14:paraId="7A6AB496" w14:textId="77777777" w:rsidR="006D46D8" w:rsidRDefault="006D46D8" w:rsidP="00861F0C">
            <w:pPr>
              <w:tabs>
                <w:tab w:val="left" w:pos="1574"/>
              </w:tabs>
              <w:rPr>
                <w:rFonts w:asciiTheme="minorHAnsi" w:hAnsiTheme="minorHAnsi" w:cs="Arial"/>
              </w:rPr>
            </w:pPr>
          </w:p>
          <w:p w14:paraId="6A9ED421" w14:textId="77777777" w:rsidR="00C77D37" w:rsidRPr="00B22582" w:rsidRDefault="00C77D37" w:rsidP="00861F0C">
            <w:pPr>
              <w:tabs>
                <w:tab w:val="left" w:pos="1574"/>
              </w:tabs>
              <w:rPr>
                <w:rFonts w:asciiTheme="minorHAnsi" w:hAnsiTheme="minorHAnsi" w:cs="Arial"/>
                <w:u w:val="single"/>
              </w:rPr>
            </w:pPr>
            <w:r w:rsidRPr="00B22582">
              <w:rPr>
                <w:rFonts w:asciiTheme="minorHAnsi" w:hAnsiTheme="minorHAnsi" w:cs="Arial"/>
                <w:b/>
                <w:bCs/>
                <w:u w:val="single"/>
              </w:rPr>
              <w:t>Yom Kippur</w:t>
            </w:r>
          </w:p>
          <w:p w14:paraId="6A3CD6B8" w14:textId="77777777" w:rsidR="00C77D37" w:rsidRPr="00B22582" w:rsidRDefault="00C77D37" w:rsidP="00861F0C">
            <w:pPr>
              <w:tabs>
                <w:tab w:val="left" w:pos="1574"/>
              </w:tabs>
              <w:rPr>
                <w:rFonts w:asciiTheme="minorHAnsi" w:hAnsiTheme="minorHAnsi" w:cs="Arial"/>
              </w:rPr>
            </w:pPr>
            <w:r w:rsidRPr="00B22582">
              <w:rPr>
                <w:rFonts w:asciiTheme="minorHAnsi" w:hAnsiTheme="minorHAnsi" w:cs="Arial"/>
              </w:rPr>
              <w:t>To gain a detailed knowledge of the events of Erev YK</w:t>
            </w:r>
          </w:p>
          <w:p w14:paraId="3B063DCA" w14:textId="77777777" w:rsidR="00C77D37" w:rsidRPr="00B22582" w:rsidRDefault="00C77D37" w:rsidP="00861F0C">
            <w:pPr>
              <w:rPr>
                <w:rFonts w:asciiTheme="minorHAnsi" w:hAnsiTheme="minorHAnsi"/>
              </w:rPr>
            </w:pPr>
            <w:r w:rsidRPr="00B22582">
              <w:rPr>
                <w:rFonts w:asciiTheme="minorHAnsi" w:hAnsiTheme="minorHAnsi"/>
              </w:rPr>
              <w:t xml:space="preserve">To know that we have a </w:t>
            </w:r>
            <w:proofErr w:type="spellStart"/>
            <w:r w:rsidRPr="00B22582">
              <w:rPr>
                <w:rFonts w:asciiTheme="minorHAnsi" w:hAnsiTheme="minorHAnsi"/>
              </w:rPr>
              <w:t>Seudat</w:t>
            </w:r>
            <w:proofErr w:type="spellEnd"/>
            <w:r w:rsidRPr="00B22582">
              <w:rPr>
                <w:rFonts w:asciiTheme="minorHAnsi" w:hAnsiTheme="minorHAnsi"/>
              </w:rPr>
              <w:t xml:space="preserve"> </w:t>
            </w:r>
            <w:proofErr w:type="spellStart"/>
            <w:r w:rsidRPr="00B22582">
              <w:rPr>
                <w:rFonts w:asciiTheme="minorHAnsi" w:hAnsiTheme="minorHAnsi"/>
              </w:rPr>
              <w:t>Hamafseket</w:t>
            </w:r>
            <w:proofErr w:type="spellEnd"/>
            <w:r w:rsidRPr="00B22582">
              <w:rPr>
                <w:rFonts w:asciiTheme="minorHAnsi" w:hAnsiTheme="minorHAnsi"/>
              </w:rPr>
              <w:t xml:space="preserve"> before Yom Kippur begins</w:t>
            </w:r>
          </w:p>
          <w:p w14:paraId="797D4C44" w14:textId="77777777" w:rsidR="00C77D37" w:rsidRPr="00B22582" w:rsidRDefault="00C77D37" w:rsidP="00861F0C">
            <w:pPr>
              <w:rPr>
                <w:rFonts w:asciiTheme="minorHAnsi" w:hAnsiTheme="minorHAnsi"/>
              </w:rPr>
            </w:pPr>
            <w:r w:rsidRPr="00B22582">
              <w:rPr>
                <w:rFonts w:asciiTheme="minorHAnsi" w:hAnsiTheme="minorHAnsi"/>
              </w:rPr>
              <w:t>To know that Yom Kippur is identical to Shabbat in terms of Melachah</w:t>
            </w:r>
          </w:p>
          <w:p w14:paraId="56E3BD65" w14:textId="77777777" w:rsidR="00C77D37" w:rsidRPr="00B22582" w:rsidRDefault="00C77D37" w:rsidP="00861F0C">
            <w:pPr>
              <w:rPr>
                <w:rFonts w:asciiTheme="minorHAnsi" w:hAnsiTheme="minorHAnsi"/>
              </w:rPr>
            </w:pPr>
            <w:r w:rsidRPr="00B22582">
              <w:rPr>
                <w:rFonts w:asciiTheme="minorHAnsi" w:hAnsiTheme="minorHAnsi"/>
              </w:rPr>
              <w:t xml:space="preserve">To know the story of Yonah within a historical context </w:t>
            </w:r>
            <w:r w:rsidRPr="00B22582">
              <w:rPr>
                <w:rFonts w:asciiTheme="minorHAnsi" w:hAnsiTheme="minorHAnsi"/>
              </w:rPr>
              <w:lastRenderedPageBreak/>
              <w:t>of Nineveh and the reasons for his reluctance to go there</w:t>
            </w:r>
          </w:p>
          <w:p w14:paraId="79E5ACB8" w14:textId="77777777" w:rsidR="00C77D37" w:rsidRPr="00B22582" w:rsidRDefault="00C77D37" w:rsidP="00861F0C">
            <w:pPr>
              <w:rPr>
                <w:rFonts w:asciiTheme="minorHAnsi" w:hAnsiTheme="minorHAnsi"/>
              </w:rPr>
            </w:pPr>
            <w:r w:rsidRPr="00B22582">
              <w:rPr>
                <w:rFonts w:asciiTheme="minorHAnsi" w:hAnsiTheme="minorHAnsi"/>
              </w:rPr>
              <w:t xml:space="preserve">To know that the story of Yonah is the Haftarah at </w:t>
            </w:r>
            <w:proofErr w:type="spellStart"/>
            <w:r w:rsidRPr="00B22582">
              <w:rPr>
                <w:rFonts w:asciiTheme="minorHAnsi" w:hAnsiTheme="minorHAnsi"/>
              </w:rPr>
              <w:t>minchah</w:t>
            </w:r>
            <w:proofErr w:type="spellEnd"/>
          </w:p>
          <w:p w14:paraId="7B2017A9" w14:textId="77777777" w:rsidR="00C77D37" w:rsidRPr="00B22582" w:rsidRDefault="00C77D37" w:rsidP="00861F0C">
            <w:pPr>
              <w:rPr>
                <w:rFonts w:asciiTheme="minorHAnsi" w:hAnsiTheme="minorHAnsi"/>
              </w:rPr>
            </w:pPr>
            <w:r w:rsidRPr="00B22582">
              <w:rPr>
                <w:rFonts w:asciiTheme="minorHAnsi" w:hAnsiTheme="minorHAnsi"/>
              </w:rPr>
              <w:t xml:space="preserve">To understand the meaning and significance of the Yom Kippur </w:t>
            </w:r>
            <w:proofErr w:type="spellStart"/>
            <w:r w:rsidRPr="00B22582">
              <w:rPr>
                <w:rFonts w:asciiTheme="minorHAnsi" w:hAnsiTheme="minorHAnsi"/>
              </w:rPr>
              <w:t>Avodah</w:t>
            </w:r>
            <w:proofErr w:type="spellEnd"/>
          </w:p>
          <w:p w14:paraId="1938A250" w14:textId="77777777" w:rsidR="00C77D37" w:rsidRPr="00B22582" w:rsidRDefault="00C77D37" w:rsidP="00861F0C">
            <w:pPr>
              <w:rPr>
                <w:rFonts w:asciiTheme="minorHAnsi" w:hAnsiTheme="minorHAnsi"/>
              </w:rPr>
            </w:pPr>
            <w:r w:rsidRPr="00B22582">
              <w:rPr>
                <w:rFonts w:asciiTheme="minorHAnsi" w:hAnsiTheme="minorHAnsi"/>
              </w:rPr>
              <w:t xml:space="preserve">To know and understands the meaning of the following words and phrases: </w:t>
            </w:r>
            <w:proofErr w:type="spellStart"/>
            <w:r w:rsidRPr="00B22582">
              <w:rPr>
                <w:rFonts w:asciiTheme="minorHAnsi" w:hAnsiTheme="minorHAnsi"/>
              </w:rPr>
              <w:t>Gemar</w:t>
            </w:r>
            <w:proofErr w:type="spellEnd"/>
            <w:r w:rsidRPr="00B22582">
              <w:rPr>
                <w:rFonts w:asciiTheme="minorHAnsi" w:hAnsiTheme="minorHAnsi"/>
              </w:rPr>
              <w:t xml:space="preserve"> </w:t>
            </w:r>
            <w:proofErr w:type="spellStart"/>
            <w:r w:rsidRPr="00B22582">
              <w:rPr>
                <w:rFonts w:asciiTheme="minorHAnsi" w:hAnsiTheme="minorHAnsi"/>
              </w:rPr>
              <w:t>chatimah</w:t>
            </w:r>
            <w:proofErr w:type="spellEnd"/>
            <w:r w:rsidRPr="00B22582">
              <w:rPr>
                <w:rFonts w:asciiTheme="minorHAnsi" w:hAnsiTheme="minorHAnsi"/>
              </w:rPr>
              <w:t xml:space="preserve"> </w:t>
            </w:r>
            <w:proofErr w:type="spellStart"/>
            <w:r w:rsidRPr="00B22582">
              <w:rPr>
                <w:rFonts w:asciiTheme="minorHAnsi" w:hAnsiTheme="minorHAnsi"/>
              </w:rPr>
              <w:t>tovah</w:t>
            </w:r>
            <w:proofErr w:type="spellEnd"/>
            <w:r w:rsidRPr="00B22582">
              <w:rPr>
                <w:rFonts w:asciiTheme="minorHAnsi" w:hAnsiTheme="minorHAnsi"/>
              </w:rPr>
              <w:t xml:space="preserve">, </w:t>
            </w:r>
            <w:proofErr w:type="spellStart"/>
            <w:r w:rsidRPr="00B22582">
              <w:rPr>
                <w:rFonts w:asciiTheme="minorHAnsi" w:hAnsiTheme="minorHAnsi"/>
              </w:rPr>
              <w:t>Chatima</w:t>
            </w:r>
            <w:proofErr w:type="spellEnd"/>
            <w:r w:rsidRPr="00B22582">
              <w:rPr>
                <w:rFonts w:asciiTheme="minorHAnsi" w:hAnsiTheme="minorHAnsi"/>
              </w:rPr>
              <w:t xml:space="preserve">, Haftarah, </w:t>
            </w:r>
            <w:proofErr w:type="spellStart"/>
            <w:r w:rsidRPr="00B22582">
              <w:rPr>
                <w:rFonts w:asciiTheme="minorHAnsi" w:hAnsiTheme="minorHAnsi"/>
              </w:rPr>
              <w:t>ya’ale</w:t>
            </w:r>
            <w:proofErr w:type="spellEnd"/>
            <w:r w:rsidRPr="00B22582">
              <w:rPr>
                <w:rFonts w:asciiTheme="minorHAnsi" w:hAnsiTheme="minorHAnsi"/>
              </w:rPr>
              <w:t xml:space="preserve"> </w:t>
            </w:r>
            <w:proofErr w:type="spellStart"/>
            <w:r w:rsidRPr="00B22582">
              <w:rPr>
                <w:rFonts w:asciiTheme="minorHAnsi" w:hAnsiTheme="minorHAnsi"/>
              </w:rPr>
              <w:t>v’yavo</w:t>
            </w:r>
            <w:proofErr w:type="spellEnd"/>
            <w:r w:rsidRPr="00B22582">
              <w:rPr>
                <w:rFonts w:asciiTheme="minorHAnsi" w:hAnsiTheme="minorHAnsi"/>
              </w:rPr>
              <w:t xml:space="preserve">, </w:t>
            </w:r>
            <w:proofErr w:type="spellStart"/>
            <w:r w:rsidRPr="00B22582">
              <w:rPr>
                <w:rFonts w:asciiTheme="minorHAnsi" w:hAnsiTheme="minorHAnsi"/>
              </w:rPr>
              <w:t>kittel</w:t>
            </w:r>
            <w:proofErr w:type="spellEnd"/>
            <w:r w:rsidRPr="00B22582">
              <w:rPr>
                <w:rFonts w:asciiTheme="minorHAnsi" w:hAnsiTheme="minorHAnsi"/>
              </w:rPr>
              <w:t xml:space="preserve">, </w:t>
            </w:r>
            <w:proofErr w:type="spellStart"/>
            <w:r w:rsidRPr="00B22582">
              <w:rPr>
                <w:rFonts w:asciiTheme="minorHAnsi" w:hAnsiTheme="minorHAnsi"/>
              </w:rPr>
              <w:t>mussaf</w:t>
            </w:r>
            <w:proofErr w:type="spellEnd"/>
            <w:r w:rsidRPr="00B22582">
              <w:rPr>
                <w:rFonts w:asciiTheme="minorHAnsi" w:hAnsiTheme="minorHAnsi"/>
              </w:rPr>
              <w:t xml:space="preserve">, </w:t>
            </w:r>
            <w:proofErr w:type="spellStart"/>
            <w:r w:rsidRPr="00B22582">
              <w:rPr>
                <w:rFonts w:asciiTheme="minorHAnsi" w:hAnsiTheme="minorHAnsi"/>
              </w:rPr>
              <w:t>kol</w:t>
            </w:r>
            <w:proofErr w:type="spellEnd"/>
            <w:r w:rsidRPr="00B22582">
              <w:rPr>
                <w:rFonts w:asciiTheme="minorHAnsi" w:hAnsiTheme="minorHAnsi"/>
              </w:rPr>
              <w:t xml:space="preserve"> </w:t>
            </w:r>
            <w:proofErr w:type="spellStart"/>
            <w:r w:rsidRPr="00B22582">
              <w:rPr>
                <w:rFonts w:asciiTheme="minorHAnsi" w:hAnsiTheme="minorHAnsi"/>
              </w:rPr>
              <w:t>nidrei</w:t>
            </w:r>
            <w:proofErr w:type="spellEnd"/>
            <w:r w:rsidRPr="00B22582">
              <w:rPr>
                <w:rFonts w:asciiTheme="minorHAnsi" w:hAnsiTheme="minorHAnsi"/>
              </w:rPr>
              <w:t xml:space="preserve">, </w:t>
            </w:r>
            <w:proofErr w:type="spellStart"/>
            <w:r w:rsidRPr="00B22582">
              <w:rPr>
                <w:rFonts w:asciiTheme="minorHAnsi" w:hAnsiTheme="minorHAnsi"/>
              </w:rPr>
              <w:t>ne’ilah</w:t>
            </w:r>
            <w:proofErr w:type="spellEnd"/>
            <w:r w:rsidRPr="00B22582">
              <w:rPr>
                <w:rFonts w:asciiTheme="minorHAnsi" w:hAnsiTheme="minorHAnsi"/>
              </w:rPr>
              <w:t xml:space="preserve">, Shabbat </w:t>
            </w:r>
            <w:proofErr w:type="spellStart"/>
            <w:r w:rsidRPr="00B22582">
              <w:rPr>
                <w:rFonts w:asciiTheme="minorHAnsi" w:hAnsiTheme="minorHAnsi"/>
              </w:rPr>
              <w:t>Shuvah</w:t>
            </w:r>
            <w:proofErr w:type="spellEnd"/>
            <w:r w:rsidRPr="00B22582">
              <w:rPr>
                <w:rFonts w:asciiTheme="minorHAnsi" w:hAnsiTheme="minorHAnsi"/>
              </w:rPr>
              <w:t xml:space="preserve">, </w:t>
            </w:r>
            <w:proofErr w:type="spellStart"/>
            <w:r w:rsidRPr="00B22582">
              <w:rPr>
                <w:rFonts w:asciiTheme="minorHAnsi" w:hAnsiTheme="minorHAnsi"/>
              </w:rPr>
              <w:t>Birkat</w:t>
            </w:r>
            <w:proofErr w:type="spellEnd"/>
            <w:r w:rsidRPr="00B22582">
              <w:rPr>
                <w:rFonts w:asciiTheme="minorHAnsi" w:hAnsiTheme="minorHAnsi"/>
              </w:rPr>
              <w:t xml:space="preserve"> </w:t>
            </w:r>
            <w:proofErr w:type="spellStart"/>
            <w:r w:rsidRPr="00B22582">
              <w:rPr>
                <w:rFonts w:asciiTheme="minorHAnsi" w:hAnsiTheme="minorHAnsi"/>
              </w:rPr>
              <w:t>Habanim</w:t>
            </w:r>
            <w:proofErr w:type="spellEnd"/>
            <w:r w:rsidRPr="00B22582">
              <w:rPr>
                <w:rFonts w:asciiTheme="minorHAnsi" w:hAnsiTheme="minorHAnsi"/>
              </w:rPr>
              <w:t xml:space="preserve">, </w:t>
            </w:r>
            <w:proofErr w:type="spellStart"/>
            <w:r w:rsidRPr="00B22582">
              <w:rPr>
                <w:rFonts w:asciiTheme="minorHAnsi" w:hAnsiTheme="minorHAnsi"/>
              </w:rPr>
              <w:t>Veinitem</w:t>
            </w:r>
            <w:proofErr w:type="spellEnd"/>
          </w:p>
          <w:p w14:paraId="2CB78A8A" w14:textId="77777777" w:rsidR="00C77D37" w:rsidRPr="00B22582" w:rsidRDefault="00C77D37" w:rsidP="00861F0C">
            <w:pPr>
              <w:tabs>
                <w:tab w:val="left" w:pos="1574"/>
              </w:tabs>
              <w:rPr>
                <w:rFonts w:asciiTheme="minorHAnsi" w:hAnsiTheme="minorHAnsi" w:cs="Arial"/>
              </w:rPr>
            </w:pPr>
          </w:p>
          <w:p w14:paraId="184AA1CF" w14:textId="77777777" w:rsidR="00C77D37" w:rsidRPr="00B22582" w:rsidRDefault="00C77D37" w:rsidP="00861F0C">
            <w:pPr>
              <w:rPr>
                <w:rFonts w:asciiTheme="minorHAnsi" w:hAnsiTheme="minorHAnsi" w:cs="Arial"/>
                <w:u w:val="single"/>
              </w:rPr>
            </w:pPr>
            <w:r w:rsidRPr="00B22582">
              <w:rPr>
                <w:rFonts w:asciiTheme="minorHAnsi" w:hAnsiTheme="minorHAnsi" w:cs="Arial"/>
                <w:b/>
                <w:bCs/>
                <w:u w:val="single"/>
              </w:rPr>
              <w:t>Sukkot / Simchat Torah</w:t>
            </w:r>
          </w:p>
          <w:p w14:paraId="022E353B" w14:textId="77777777" w:rsidR="00C77D37" w:rsidRPr="00B22582" w:rsidRDefault="00C77D37" w:rsidP="00861F0C">
            <w:pPr>
              <w:rPr>
                <w:rFonts w:asciiTheme="minorHAnsi" w:hAnsiTheme="minorHAnsi"/>
              </w:rPr>
            </w:pPr>
            <w:r w:rsidRPr="00B22582">
              <w:rPr>
                <w:rFonts w:asciiTheme="minorHAnsi" w:hAnsiTheme="minorHAnsi"/>
              </w:rPr>
              <w:t xml:space="preserve">To know who the </w:t>
            </w:r>
            <w:proofErr w:type="spellStart"/>
            <w:r w:rsidRPr="00B22582">
              <w:rPr>
                <w:rFonts w:asciiTheme="minorHAnsi" w:hAnsiTheme="minorHAnsi"/>
              </w:rPr>
              <w:t>Ushpizzin</w:t>
            </w:r>
            <w:proofErr w:type="spellEnd"/>
            <w:r w:rsidRPr="00B22582">
              <w:rPr>
                <w:rFonts w:asciiTheme="minorHAnsi" w:hAnsiTheme="minorHAnsi"/>
              </w:rPr>
              <w:t xml:space="preserve"> are and how each night of Sukkot is linked to one of them</w:t>
            </w:r>
          </w:p>
          <w:p w14:paraId="41BCC04C" w14:textId="77777777" w:rsidR="00C77D37" w:rsidRPr="00B22582" w:rsidRDefault="00C77D37" w:rsidP="00861F0C">
            <w:pPr>
              <w:rPr>
                <w:rFonts w:asciiTheme="minorHAnsi" w:hAnsiTheme="minorHAnsi"/>
              </w:rPr>
            </w:pPr>
            <w:r w:rsidRPr="00B22582">
              <w:rPr>
                <w:rFonts w:asciiTheme="minorHAnsi" w:hAnsiTheme="minorHAnsi"/>
              </w:rPr>
              <w:t xml:space="preserve">To understand the concept of Chol Hamoed and the laws connected to it </w:t>
            </w:r>
          </w:p>
          <w:p w14:paraId="0129EF5E" w14:textId="77777777" w:rsidR="00C77D37" w:rsidRPr="00B22582" w:rsidRDefault="00C77D37" w:rsidP="00861F0C">
            <w:pPr>
              <w:rPr>
                <w:rFonts w:asciiTheme="minorHAnsi" w:hAnsiTheme="minorHAnsi"/>
              </w:rPr>
            </w:pPr>
            <w:r w:rsidRPr="00B22582">
              <w:rPr>
                <w:rFonts w:asciiTheme="minorHAnsi" w:hAnsiTheme="minorHAnsi"/>
              </w:rPr>
              <w:t xml:space="preserve">To know of the celebrations of the Bet </w:t>
            </w:r>
            <w:proofErr w:type="spellStart"/>
            <w:r w:rsidRPr="00B22582">
              <w:rPr>
                <w:rFonts w:asciiTheme="minorHAnsi" w:hAnsiTheme="minorHAnsi"/>
              </w:rPr>
              <w:t>Ha’Shoevah</w:t>
            </w:r>
            <w:proofErr w:type="spellEnd"/>
            <w:r w:rsidRPr="00B22582">
              <w:rPr>
                <w:rFonts w:asciiTheme="minorHAnsi" w:hAnsiTheme="minorHAnsi"/>
              </w:rPr>
              <w:t xml:space="preserve"> at the </w:t>
            </w:r>
            <w:proofErr w:type="spellStart"/>
            <w:r w:rsidRPr="00B22582">
              <w:rPr>
                <w:rFonts w:asciiTheme="minorHAnsi" w:hAnsiTheme="minorHAnsi"/>
              </w:rPr>
              <w:t>tie</w:t>
            </w:r>
            <w:proofErr w:type="spellEnd"/>
            <w:r w:rsidRPr="00B22582">
              <w:rPr>
                <w:rFonts w:asciiTheme="minorHAnsi" w:hAnsiTheme="minorHAnsi"/>
              </w:rPr>
              <w:t xml:space="preserve"> of the Beit Hamikdash (Mishnah Succah 5:1-4)</w:t>
            </w:r>
          </w:p>
          <w:p w14:paraId="40D0A5C4" w14:textId="77777777" w:rsidR="00C77D37" w:rsidRPr="00B22582" w:rsidRDefault="00C77D37" w:rsidP="00861F0C">
            <w:pPr>
              <w:rPr>
                <w:rFonts w:asciiTheme="minorHAnsi" w:hAnsiTheme="minorHAnsi"/>
              </w:rPr>
            </w:pPr>
            <w:r w:rsidRPr="00B22582">
              <w:rPr>
                <w:rFonts w:asciiTheme="minorHAnsi" w:hAnsiTheme="minorHAnsi"/>
              </w:rPr>
              <w:t xml:space="preserve">To know how a Simchat Beit </w:t>
            </w:r>
            <w:proofErr w:type="spellStart"/>
            <w:r w:rsidRPr="00B22582">
              <w:rPr>
                <w:rFonts w:asciiTheme="minorHAnsi" w:hAnsiTheme="minorHAnsi"/>
              </w:rPr>
              <w:t>Ha’Shoevah</w:t>
            </w:r>
            <w:proofErr w:type="spellEnd"/>
            <w:r w:rsidRPr="00B22582">
              <w:rPr>
                <w:rFonts w:asciiTheme="minorHAnsi" w:hAnsiTheme="minorHAnsi"/>
              </w:rPr>
              <w:t xml:space="preserve"> is celebrated nowadays</w:t>
            </w:r>
          </w:p>
          <w:p w14:paraId="1F742806" w14:textId="77777777" w:rsidR="00C77D37" w:rsidRPr="00B22582" w:rsidRDefault="00C77D37" w:rsidP="00861F0C">
            <w:pPr>
              <w:rPr>
                <w:rFonts w:asciiTheme="minorHAnsi" w:hAnsiTheme="minorHAnsi"/>
              </w:rPr>
            </w:pPr>
            <w:r w:rsidRPr="00B22582">
              <w:rPr>
                <w:rFonts w:asciiTheme="minorHAnsi" w:hAnsiTheme="minorHAnsi"/>
              </w:rPr>
              <w:t xml:space="preserve">To be familiar with the following key words and phrases: Simchat Bet </w:t>
            </w:r>
            <w:proofErr w:type="spellStart"/>
            <w:r w:rsidRPr="00B22582">
              <w:rPr>
                <w:rFonts w:asciiTheme="minorHAnsi" w:hAnsiTheme="minorHAnsi"/>
              </w:rPr>
              <w:t>Hasho’eva</w:t>
            </w:r>
            <w:proofErr w:type="spellEnd"/>
            <w:r w:rsidRPr="00B22582">
              <w:rPr>
                <w:rFonts w:asciiTheme="minorHAnsi" w:hAnsiTheme="minorHAnsi"/>
              </w:rPr>
              <w:t xml:space="preserve">, </w:t>
            </w:r>
            <w:proofErr w:type="spellStart"/>
            <w:r w:rsidRPr="00B22582">
              <w:rPr>
                <w:rFonts w:asciiTheme="minorHAnsi" w:hAnsiTheme="minorHAnsi"/>
              </w:rPr>
              <w:t>Hidu</w:t>
            </w:r>
            <w:proofErr w:type="spellEnd"/>
            <w:r w:rsidRPr="00B22582">
              <w:rPr>
                <w:rFonts w:asciiTheme="minorHAnsi" w:hAnsiTheme="minorHAnsi"/>
              </w:rPr>
              <w:t xml:space="preserve"> Mitzvah, </w:t>
            </w:r>
            <w:proofErr w:type="spellStart"/>
            <w:r w:rsidRPr="00B22582">
              <w:rPr>
                <w:rFonts w:asciiTheme="minorHAnsi" w:hAnsiTheme="minorHAnsi"/>
              </w:rPr>
              <w:t>Tikun</w:t>
            </w:r>
            <w:proofErr w:type="spellEnd"/>
            <w:r w:rsidRPr="00B22582">
              <w:rPr>
                <w:rFonts w:asciiTheme="minorHAnsi" w:hAnsiTheme="minorHAnsi"/>
              </w:rPr>
              <w:t xml:space="preserve"> </w:t>
            </w:r>
            <w:proofErr w:type="spellStart"/>
            <w:r w:rsidRPr="00B22582">
              <w:rPr>
                <w:rFonts w:asciiTheme="minorHAnsi" w:hAnsiTheme="minorHAnsi"/>
              </w:rPr>
              <w:t>Leil</w:t>
            </w:r>
            <w:proofErr w:type="spellEnd"/>
            <w:r w:rsidRPr="00B22582">
              <w:rPr>
                <w:rFonts w:asciiTheme="minorHAnsi" w:hAnsiTheme="minorHAnsi"/>
              </w:rPr>
              <w:t xml:space="preserve">, Hoshanah Rabbah, Yizkor, </w:t>
            </w:r>
            <w:proofErr w:type="spellStart"/>
            <w:r w:rsidRPr="00B22582">
              <w:rPr>
                <w:rFonts w:asciiTheme="minorHAnsi" w:hAnsiTheme="minorHAnsi"/>
              </w:rPr>
              <w:t>Isru</w:t>
            </w:r>
            <w:proofErr w:type="spellEnd"/>
            <w:r w:rsidRPr="00B22582">
              <w:rPr>
                <w:rFonts w:asciiTheme="minorHAnsi" w:hAnsiTheme="minorHAnsi"/>
              </w:rPr>
              <w:t xml:space="preserve"> </w:t>
            </w:r>
            <w:proofErr w:type="spellStart"/>
            <w:r w:rsidRPr="00B22582">
              <w:rPr>
                <w:rFonts w:asciiTheme="minorHAnsi" w:hAnsiTheme="minorHAnsi"/>
              </w:rPr>
              <w:t>Chag</w:t>
            </w:r>
            <w:proofErr w:type="spellEnd"/>
          </w:p>
          <w:p w14:paraId="463028A0" w14:textId="77777777" w:rsidR="00C77D37" w:rsidRPr="00B22582" w:rsidRDefault="00C77D37" w:rsidP="00861F0C">
            <w:pPr>
              <w:rPr>
                <w:rFonts w:asciiTheme="minorHAnsi" w:hAnsiTheme="minorHAnsi"/>
                <w:sz w:val="22"/>
                <w:szCs w:val="22"/>
              </w:rPr>
            </w:pPr>
            <w:r w:rsidRPr="00B22582">
              <w:rPr>
                <w:rFonts w:asciiTheme="minorHAnsi" w:hAnsiTheme="minorHAnsi"/>
              </w:rPr>
              <w:t>To understand the differences between the Mitzvot and customs of Sukkot, Shemini Atzeret and ST</w:t>
            </w:r>
          </w:p>
          <w:p w14:paraId="40934FAD" w14:textId="77777777" w:rsidR="00C77D37" w:rsidRDefault="00C77D37" w:rsidP="00861F0C">
            <w:pPr>
              <w:rPr>
                <w:rFonts w:asciiTheme="minorHAnsi" w:hAnsiTheme="minorHAnsi"/>
              </w:rPr>
            </w:pPr>
            <w:r w:rsidRPr="00B22582">
              <w:rPr>
                <w:rFonts w:asciiTheme="minorHAnsi" w:hAnsiTheme="minorHAnsi"/>
              </w:rPr>
              <w:t xml:space="preserve">To understand the significance of </w:t>
            </w:r>
            <w:proofErr w:type="spellStart"/>
            <w:r w:rsidRPr="00B22582">
              <w:rPr>
                <w:rFonts w:asciiTheme="minorHAnsi" w:hAnsiTheme="minorHAnsi"/>
              </w:rPr>
              <w:t>Chatan</w:t>
            </w:r>
            <w:proofErr w:type="spellEnd"/>
            <w:r w:rsidRPr="00B22582">
              <w:rPr>
                <w:rFonts w:asciiTheme="minorHAnsi" w:hAnsiTheme="minorHAnsi"/>
              </w:rPr>
              <w:t xml:space="preserve"> Torah and </w:t>
            </w:r>
            <w:proofErr w:type="spellStart"/>
            <w:r w:rsidRPr="00B22582">
              <w:rPr>
                <w:rFonts w:asciiTheme="minorHAnsi" w:hAnsiTheme="minorHAnsi"/>
              </w:rPr>
              <w:t>Chatan</w:t>
            </w:r>
            <w:proofErr w:type="spellEnd"/>
            <w:r w:rsidRPr="00B22582">
              <w:rPr>
                <w:rFonts w:asciiTheme="minorHAnsi" w:hAnsiTheme="minorHAnsi"/>
              </w:rPr>
              <w:t xml:space="preserve"> </w:t>
            </w:r>
            <w:proofErr w:type="spellStart"/>
            <w:r w:rsidRPr="00B22582">
              <w:rPr>
                <w:rFonts w:asciiTheme="minorHAnsi" w:hAnsiTheme="minorHAnsi"/>
              </w:rPr>
              <w:t>Bereishit</w:t>
            </w:r>
            <w:proofErr w:type="spellEnd"/>
          </w:p>
          <w:p w14:paraId="6E64799C" w14:textId="77777777" w:rsidR="00C77D37" w:rsidRDefault="00C77D37" w:rsidP="00861F0C">
            <w:pPr>
              <w:rPr>
                <w:rFonts w:asciiTheme="minorHAnsi" w:hAnsiTheme="minorHAnsi" w:cs="Arial"/>
              </w:rPr>
            </w:pPr>
          </w:p>
          <w:p w14:paraId="1F9A46BE" w14:textId="77777777" w:rsidR="00305DF5" w:rsidRDefault="00305DF5" w:rsidP="00861F0C">
            <w:pPr>
              <w:rPr>
                <w:rFonts w:asciiTheme="minorHAnsi" w:hAnsiTheme="minorHAnsi" w:cs="Arial"/>
              </w:rPr>
            </w:pPr>
          </w:p>
          <w:p w14:paraId="7C989E3E" w14:textId="77777777" w:rsidR="00C77D37" w:rsidRPr="000164F1" w:rsidRDefault="00C77D37" w:rsidP="00861F0C">
            <w:pPr>
              <w:rPr>
                <w:rFonts w:asciiTheme="minorHAnsi" w:hAnsiTheme="minorHAnsi" w:cs="Arial"/>
                <w:b/>
                <w:u w:val="single"/>
              </w:rPr>
            </w:pPr>
            <w:proofErr w:type="spellStart"/>
            <w:r>
              <w:rPr>
                <w:rFonts w:asciiTheme="minorHAnsi" w:hAnsiTheme="minorHAnsi" w:cs="Arial"/>
                <w:b/>
                <w:u w:val="single"/>
              </w:rPr>
              <w:t>Tz</w:t>
            </w:r>
            <w:r w:rsidRPr="000164F1">
              <w:rPr>
                <w:rFonts w:asciiTheme="minorHAnsi" w:hAnsiTheme="minorHAnsi" w:cs="Arial"/>
                <w:b/>
                <w:u w:val="single"/>
              </w:rPr>
              <w:t>edek</w:t>
            </w:r>
            <w:proofErr w:type="spellEnd"/>
            <w:r w:rsidRPr="000164F1">
              <w:rPr>
                <w:rFonts w:asciiTheme="minorHAnsi" w:hAnsiTheme="minorHAnsi" w:cs="Arial"/>
                <w:b/>
                <w:u w:val="single"/>
              </w:rPr>
              <w:t xml:space="preserve"> – Sukkot and the home</w:t>
            </w:r>
          </w:p>
          <w:p w14:paraId="05FBABB6"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To be aware of the features of a ‘good home’</w:t>
            </w:r>
          </w:p>
          <w:p w14:paraId="22F709E9"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and know about the basic standards an adequate house</w:t>
            </w:r>
          </w:p>
          <w:p w14:paraId="7A43EA3C" w14:textId="77777777" w:rsidR="00C77D37" w:rsidRPr="00305DF5" w:rsidRDefault="00C77D37" w:rsidP="00861F0C">
            <w:pPr>
              <w:rPr>
                <w:rFonts w:asciiTheme="minorHAnsi" w:hAnsiTheme="minorHAnsi" w:cs="TrebuchetMS"/>
                <w:lang w:eastAsia="zh-TW"/>
              </w:rPr>
            </w:pPr>
            <w:r w:rsidRPr="00305DF5">
              <w:rPr>
                <w:rFonts w:asciiTheme="minorHAnsi" w:hAnsiTheme="minorHAnsi" w:cs="TrebuchetMS"/>
                <w:lang w:eastAsia="zh-TW"/>
              </w:rPr>
              <w:t>should have</w:t>
            </w:r>
          </w:p>
          <w:p w14:paraId="1A7E01A6"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To know about the lifestyles of children who live in</w:t>
            </w:r>
          </w:p>
          <w:p w14:paraId="6F120EE6"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poor housing,  and the  causes</w:t>
            </w:r>
          </w:p>
          <w:p w14:paraId="22D28657" w14:textId="77777777" w:rsidR="00C77D37" w:rsidRPr="00305DF5" w:rsidRDefault="00C77D37" w:rsidP="00861F0C">
            <w:pPr>
              <w:rPr>
                <w:rFonts w:asciiTheme="minorHAnsi" w:hAnsiTheme="minorHAnsi" w:cs="TrebuchetMS"/>
                <w:lang w:eastAsia="zh-TW"/>
              </w:rPr>
            </w:pPr>
            <w:r w:rsidRPr="00305DF5">
              <w:rPr>
                <w:rFonts w:asciiTheme="minorHAnsi" w:hAnsiTheme="minorHAnsi" w:cs="TrebuchetMS"/>
                <w:lang w:eastAsia="zh-TW"/>
              </w:rPr>
              <w:lastRenderedPageBreak/>
              <w:t>and consequences of inadequate housing</w:t>
            </w:r>
          </w:p>
          <w:p w14:paraId="017889F5" w14:textId="77777777" w:rsidR="00C77D37" w:rsidRPr="00305DF5" w:rsidRDefault="00C77D37" w:rsidP="00861F0C">
            <w:pPr>
              <w:rPr>
                <w:rFonts w:asciiTheme="minorHAnsi" w:hAnsiTheme="minorHAnsi" w:cs="TrebuchetMS"/>
                <w:lang w:eastAsia="zh-TW"/>
              </w:rPr>
            </w:pPr>
            <w:r w:rsidRPr="00305DF5">
              <w:rPr>
                <w:rFonts w:asciiTheme="minorHAnsi" w:hAnsiTheme="minorHAnsi" w:cs="TrebuchetMS"/>
                <w:lang w:eastAsia="zh-TW"/>
              </w:rPr>
              <w:t xml:space="preserve">To be </w:t>
            </w:r>
            <w:proofErr w:type="spellStart"/>
            <w:r w:rsidRPr="00305DF5">
              <w:rPr>
                <w:rFonts w:asciiTheme="minorHAnsi" w:hAnsiTheme="minorHAnsi" w:cs="TrebuchetMS"/>
                <w:lang w:eastAsia="zh-TW"/>
              </w:rPr>
              <w:t>abkle</w:t>
            </w:r>
            <w:proofErr w:type="spellEnd"/>
            <w:r w:rsidRPr="00305DF5">
              <w:rPr>
                <w:rFonts w:asciiTheme="minorHAnsi" w:hAnsiTheme="minorHAnsi" w:cs="TrebuchetMS"/>
                <w:lang w:eastAsia="zh-TW"/>
              </w:rPr>
              <w:t xml:space="preserve"> to identify with</w:t>
            </w:r>
          </w:p>
          <w:p w14:paraId="08512106" w14:textId="77777777" w:rsidR="00C77D37" w:rsidRPr="00305DF5" w:rsidRDefault="00C77D37" w:rsidP="00861F0C">
            <w:pPr>
              <w:rPr>
                <w:rFonts w:asciiTheme="minorHAnsi" w:hAnsiTheme="minorHAnsi" w:cs="Arial"/>
              </w:rPr>
            </w:pPr>
            <w:r w:rsidRPr="00305DF5">
              <w:rPr>
                <w:rFonts w:asciiTheme="minorHAnsi" w:hAnsiTheme="minorHAnsi" w:cs="TrebuchetMS"/>
                <w:lang w:eastAsia="zh-TW"/>
              </w:rPr>
              <w:t>children who live in inadequate housing</w:t>
            </w:r>
          </w:p>
          <w:p w14:paraId="2B6C8C51"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To  be able to explore similarities and differences between</w:t>
            </w:r>
          </w:p>
          <w:p w14:paraId="7E4FDA0C" w14:textId="77777777" w:rsidR="00C77D37" w:rsidRPr="00305DF5" w:rsidRDefault="00C77D37" w:rsidP="00861F0C">
            <w:pPr>
              <w:rPr>
                <w:rFonts w:asciiTheme="minorHAnsi" w:hAnsiTheme="minorHAnsi" w:cs="TrebuchetMS"/>
                <w:lang w:eastAsia="zh-TW"/>
              </w:rPr>
            </w:pPr>
            <w:r w:rsidRPr="00305DF5">
              <w:rPr>
                <w:rFonts w:asciiTheme="minorHAnsi" w:hAnsiTheme="minorHAnsi" w:cs="TrebuchetMS"/>
                <w:lang w:eastAsia="zh-TW"/>
              </w:rPr>
              <w:t>inadequate housing and the sukkah</w:t>
            </w:r>
          </w:p>
          <w:p w14:paraId="586D0604" w14:textId="77777777" w:rsidR="00C77D37" w:rsidRPr="00305DF5" w:rsidRDefault="00C77D37" w:rsidP="00861F0C">
            <w:pPr>
              <w:autoSpaceDE w:val="0"/>
              <w:autoSpaceDN w:val="0"/>
              <w:adjustRightInd w:val="0"/>
              <w:rPr>
                <w:rFonts w:asciiTheme="minorHAnsi" w:hAnsiTheme="minorHAnsi" w:cs="TrebuchetMS"/>
                <w:lang w:eastAsia="zh-TW"/>
              </w:rPr>
            </w:pPr>
            <w:r w:rsidRPr="00305DF5">
              <w:rPr>
                <w:rFonts w:asciiTheme="minorHAnsi" w:hAnsiTheme="minorHAnsi" w:cs="TrebuchetMS"/>
                <w:lang w:eastAsia="zh-TW"/>
              </w:rPr>
              <w:t>To understand the idea of the</w:t>
            </w:r>
          </w:p>
          <w:p w14:paraId="698CAF3A" w14:textId="77777777" w:rsidR="00C77D37" w:rsidRPr="00305DF5" w:rsidRDefault="00C77D37" w:rsidP="00861F0C">
            <w:pPr>
              <w:autoSpaceDE w:val="0"/>
              <w:autoSpaceDN w:val="0"/>
              <w:adjustRightInd w:val="0"/>
              <w:rPr>
                <w:rFonts w:asciiTheme="minorHAnsi" w:hAnsiTheme="minorHAnsi" w:cs="TrebuchetMS"/>
                <w:lang w:eastAsia="zh-TW"/>
              </w:rPr>
            </w:pPr>
            <w:proofErr w:type="spellStart"/>
            <w:r w:rsidRPr="00305DF5">
              <w:rPr>
                <w:rFonts w:asciiTheme="minorHAnsi" w:hAnsiTheme="minorHAnsi" w:cs="TrebuchetMS"/>
                <w:lang w:eastAsia="zh-TW"/>
              </w:rPr>
              <w:t>ushpizin</w:t>
            </w:r>
            <w:proofErr w:type="spellEnd"/>
            <w:r w:rsidRPr="00305DF5">
              <w:rPr>
                <w:rFonts w:asciiTheme="minorHAnsi" w:hAnsiTheme="minorHAnsi" w:cs="TrebuchetMS"/>
                <w:lang w:eastAsia="zh-TW"/>
              </w:rPr>
              <w:t xml:space="preserve"> (visitors) to the sukkah and the relating obligation</w:t>
            </w:r>
          </w:p>
          <w:p w14:paraId="552B33DD" w14:textId="77777777" w:rsidR="00C77D37" w:rsidRPr="00305DF5" w:rsidRDefault="00C77D37" w:rsidP="00861F0C">
            <w:pPr>
              <w:rPr>
                <w:rFonts w:asciiTheme="minorHAnsi" w:hAnsiTheme="minorHAnsi" w:cs="TrebuchetMS"/>
                <w:lang w:eastAsia="zh-TW"/>
              </w:rPr>
            </w:pPr>
            <w:r w:rsidRPr="00305DF5">
              <w:rPr>
                <w:rFonts w:asciiTheme="minorHAnsi" w:hAnsiTheme="minorHAnsi" w:cs="TrebuchetMS"/>
                <w:lang w:eastAsia="zh-TW"/>
              </w:rPr>
              <w:t>to provide for the poor</w:t>
            </w:r>
          </w:p>
          <w:p w14:paraId="75717F6C" w14:textId="77777777" w:rsidR="00C77D37" w:rsidRPr="00D60DF4" w:rsidRDefault="00C77D37" w:rsidP="00861F0C">
            <w:pPr>
              <w:rPr>
                <w:rFonts w:asciiTheme="minorHAnsi" w:hAnsiTheme="minorHAnsi" w:cs="Arial"/>
              </w:rPr>
            </w:pPr>
          </w:p>
          <w:p w14:paraId="1E323FC8" w14:textId="77777777" w:rsidR="00C77D37" w:rsidRPr="00B22582" w:rsidRDefault="00C77D37" w:rsidP="00861F0C">
            <w:pPr>
              <w:rPr>
                <w:rFonts w:asciiTheme="minorHAnsi" w:hAnsiTheme="minorHAnsi" w:cs="Arial"/>
                <w:b/>
                <w:bCs/>
                <w:u w:val="single"/>
              </w:rPr>
            </w:pPr>
            <w:r w:rsidRPr="00B22582">
              <w:rPr>
                <w:rFonts w:asciiTheme="minorHAnsi" w:hAnsiTheme="minorHAnsi" w:cs="Arial"/>
                <w:b/>
                <w:bCs/>
                <w:u w:val="single"/>
              </w:rPr>
              <w:t>Chanukah</w:t>
            </w:r>
          </w:p>
          <w:p w14:paraId="08C5A4B7" w14:textId="77777777" w:rsidR="00C77D37" w:rsidRPr="00B22582" w:rsidRDefault="00C77D37" w:rsidP="00861F0C">
            <w:pPr>
              <w:rPr>
                <w:rFonts w:asciiTheme="minorHAnsi" w:eastAsia="Calibri" w:hAnsiTheme="minorHAnsi" w:cs="Arial"/>
              </w:rPr>
            </w:pPr>
            <w:r w:rsidRPr="00B22582">
              <w:rPr>
                <w:rFonts w:asciiTheme="minorHAnsi" w:eastAsia="Calibri" w:hAnsiTheme="minorHAnsi" w:cs="Arial"/>
              </w:rPr>
              <w:t xml:space="preserve">To </w:t>
            </w:r>
            <w:proofErr w:type="spellStart"/>
            <w:r w:rsidRPr="00B22582">
              <w:rPr>
                <w:rFonts w:asciiTheme="minorHAnsi" w:eastAsia="Calibri" w:hAnsiTheme="minorHAnsi" w:cs="Arial"/>
              </w:rPr>
              <w:t>kows</w:t>
            </w:r>
            <w:proofErr w:type="spellEnd"/>
            <w:r w:rsidRPr="00B22582">
              <w:rPr>
                <w:rFonts w:asciiTheme="minorHAnsi" w:eastAsia="Calibri" w:hAnsiTheme="minorHAnsi" w:cs="Arial"/>
              </w:rPr>
              <w:t xml:space="preserve"> that Chanukah is not a Yom Tov but is a festival instigated by the Rabbis</w:t>
            </w:r>
          </w:p>
          <w:p w14:paraId="214CB7C8" w14:textId="77777777" w:rsidR="00C77D37" w:rsidRPr="00B22582" w:rsidRDefault="00C77D37" w:rsidP="00861F0C">
            <w:pPr>
              <w:autoSpaceDE w:val="0"/>
              <w:autoSpaceDN w:val="0"/>
              <w:adjustRightInd w:val="0"/>
              <w:rPr>
                <w:rFonts w:asciiTheme="minorHAnsi" w:eastAsia="Calibri" w:hAnsiTheme="minorHAnsi" w:cs="Arial"/>
              </w:rPr>
            </w:pPr>
            <w:r w:rsidRPr="00B22582">
              <w:rPr>
                <w:rFonts w:asciiTheme="minorHAnsi" w:eastAsia="Calibri" w:hAnsiTheme="minorHAnsi" w:cs="Arial"/>
              </w:rPr>
              <w:t xml:space="preserve">To perform fully the ceremony of </w:t>
            </w:r>
            <w:proofErr w:type="spellStart"/>
            <w:r w:rsidRPr="00B22582">
              <w:rPr>
                <w:rFonts w:asciiTheme="minorHAnsi" w:eastAsia="Calibri" w:hAnsiTheme="minorHAnsi" w:cs="Arial"/>
              </w:rPr>
              <w:t>Hadlakot</w:t>
            </w:r>
            <w:proofErr w:type="spellEnd"/>
            <w:r w:rsidRPr="00B22582">
              <w:rPr>
                <w:rFonts w:asciiTheme="minorHAnsi" w:eastAsia="Calibri" w:hAnsiTheme="minorHAnsi" w:cs="Arial"/>
              </w:rPr>
              <w:t xml:space="preserve"> </w:t>
            </w:r>
            <w:proofErr w:type="spellStart"/>
            <w:r w:rsidRPr="00B22582">
              <w:rPr>
                <w:rFonts w:asciiTheme="minorHAnsi" w:eastAsia="Calibri" w:hAnsiTheme="minorHAnsi" w:cs="Arial"/>
              </w:rPr>
              <w:t>Haneirot</w:t>
            </w:r>
            <w:proofErr w:type="spellEnd"/>
          </w:p>
          <w:p w14:paraId="17332915" w14:textId="77777777" w:rsidR="00C77D37" w:rsidRPr="00B22582" w:rsidRDefault="00C77D37" w:rsidP="00861F0C">
            <w:pPr>
              <w:autoSpaceDE w:val="0"/>
              <w:autoSpaceDN w:val="0"/>
              <w:adjustRightInd w:val="0"/>
              <w:rPr>
                <w:rFonts w:asciiTheme="minorHAnsi" w:eastAsia="Calibri" w:hAnsiTheme="minorHAnsi" w:cs="Arial"/>
              </w:rPr>
            </w:pPr>
            <w:r w:rsidRPr="00B22582">
              <w:rPr>
                <w:rFonts w:asciiTheme="minorHAnsi" w:eastAsia="Calibri" w:hAnsiTheme="minorHAnsi" w:cs="Arial"/>
              </w:rPr>
              <w:t xml:space="preserve">To be able to recite the whole of </w:t>
            </w:r>
            <w:proofErr w:type="spellStart"/>
            <w:r w:rsidRPr="00B22582">
              <w:rPr>
                <w:rFonts w:asciiTheme="minorHAnsi" w:eastAsia="Calibri" w:hAnsiTheme="minorHAnsi" w:cs="Arial"/>
              </w:rPr>
              <w:t>Maoz</w:t>
            </w:r>
            <w:proofErr w:type="spellEnd"/>
            <w:r w:rsidRPr="00B22582">
              <w:rPr>
                <w:rFonts w:asciiTheme="minorHAnsi" w:eastAsia="Calibri" w:hAnsiTheme="minorHAnsi" w:cs="Arial"/>
              </w:rPr>
              <w:t xml:space="preserve"> </w:t>
            </w:r>
            <w:proofErr w:type="spellStart"/>
            <w:r w:rsidRPr="00B22582">
              <w:rPr>
                <w:rFonts w:asciiTheme="minorHAnsi" w:eastAsia="Calibri" w:hAnsiTheme="minorHAnsi" w:cs="Arial"/>
              </w:rPr>
              <w:t>Tzur</w:t>
            </w:r>
            <w:proofErr w:type="spellEnd"/>
            <w:r w:rsidRPr="00B22582">
              <w:rPr>
                <w:rFonts w:asciiTheme="minorHAnsi" w:eastAsia="Calibri" w:hAnsiTheme="minorHAnsi" w:cs="Arial"/>
              </w:rPr>
              <w:t xml:space="preserve"> with meaning</w:t>
            </w:r>
          </w:p>
          <w:p w14:paraId="20BBD1AA" w14:textId="77777777" w:rsidR="00C77D37" w:rsidRPr="00B22582" w:rsidRDefault="00C77D37" w:rsidP="00861F0C">
            <w:pPr>
              <w:autoSpaceDE w:val="0"/>
              <w:autoSpaceDN w:val="0"/>
              <w:adjustRightInd w:val="0"/>
              <w:rPr>
                <w:rFonts w:asciiTheme="minorHAnsi" w:eastAsia="Calibri" w:hAnsiTheme="minorHAnsi" w:cs="Arial"/>
              </w:rPr>
            </w:pPr>
            <w:r w:rsidRPr="00B22582">
              <w:rPr>
                <w:rFonts w:asciiTheme="minorHAnsi" w:eastAsia="Calibri" w:hAnsiTheme="minorHAnsi" w:cs="Arial"/>
              </w:rPr>
              <w:t xml:space="preserve">Understand the content and meaning of </w:t>
            </w:r>
            <w:proofErr w:type="spellStart"/>
            <w:r w:rsidRPr="00B22582">
              <w:rPr>
                <w:rFonts w:asciiTheme="minorHAnsi" w:eastAsia="Calibri" w:hAnsiTheme="minorHAnsi" w:cs="Arial"/>
              </w:rPr>
              <w:t>Biy’mei</w:t>
            </w:r>
            <w:proofErr w:type="spellEnd"/>
            <w:r w:rsidRPr="00B22582">
              <w:rPr>
                <w:rFonts w:asciiTheme="minorHAnsi" w:eastAsia="Calibri" w:hAnsiTheme="minorHAnsi" w:cs="Arial"/>
              </w:rPr>
              <w:t xml:space="preserve"> </w:t>
            </w:r>
            <w:proofErr w:type="spellStart"/>
            <w:r w:rsidRPr="00B22582">
              <w:rPr>
                <w:rFonts w:asciiTheme="minorHAnsi" w:eastAsia="Calibri" w:hAnsiTheme="minorHAnsi" w:cs="Arial"/>
              </w:rPr>
              <w:t>Mattityahu</w:t>
            </w:r>
            <w:proofErr w:type="spellEnd"/>
            <w:r w:rsidRPr="00B22582">
              <w:rPr>
                <w:rFonts w:asciiTheme="minorHAnsi" w:eastAsia="Calibri" w:hAnsiTheme="minorHAnsi" w:cs="Arial"/>
              </w:rPr>
              <w:t>’ to include keywords</w:t>
            </w:r>
          </w:p>
          <w:p w14:paraId="606721BA" w14:textId="77777777" w:rsidR="00C77D37" w:rsidRPr="00B22582" w:rsidRDefault="00C77D37" w:rsidP="00861F0C">
            <w:pPr>
              <w:autoSpaceDE w:val="0"/>
              <w:autoSpaceDN w:val="0"/>
              <w:adjustRightInd w:val="0"/>
              <w:rPr>
                <w:rFonts w:asciiTheme="minorHAnsi" w:eastAsia="Calibri" w:hAnsiTheme="minorHAnsi" w:cs="Arial"/>
              </w:rPr>
            </w:pPr>
            <w:r w:rsidRPr="00B22582">
              <w:rPr>
                <w:rFonts w:asciiTheme="minorHAnsi" w:eastAsia="Calibri" w:hAnsiTheme="minorHAnsi" w:cs="Arial"/>
              </w:rPr>
              <w:t xml:space="preserve">To Know that the longest </w:t>
            </w:r>
            <w:proofErr w:type="spellStart"/>
            <w:r w:rsidRPr="00B22582">
              <w:rPr>
                <w:rFonts w:asciiTheme="minorHAnsi" w:eastAsia="Calibri" w:hAnsiTheme="minorHAnsi" w:cs="Arial"/>
              </w:rPr>
              <w:t>Birkat</w:t>
            </w:r>
            <w:proofErr w:type="spellEnd"/>
            <w:r w:rsidRPr="00B22582">
              <w:rPr>
                <w:rFonts w:asciiTheme="minorHAnsi" w:eastAsia="Calibri" w:hAnsiTheme="minorHAnsi" w:cs="Arial"/>
              </w:rPr>
              <w:t xml:space="preserve"> </w:t>
            </w:r>
            <w:proofErr w:type="spellStart"/>
            <w:r w:rsidRPr="00B22582">
              <w:rPr>
                <w:rFonts w:asciiTheme="minorHAnsi" w:eastAsia="Calibri" w:hAnsiTheme="minorHAnsi" w:cs="Arial"/>
              </w:rPr>
              <w:t>Hamazon</w:t>
            </w:r>
            <w:proofErr w:type="spellEnd"/>
            <w:r w:rsidRPr="00B22582">
              <w:rPr>
                <w:rFonts w:asciiTheme="minorHAnsi" w:eastAsia="Calibri" w:hAnsiTheme="minorHAnsi" w:cs="Arial"/>
              </w:rPr>
              <w:t xml:space="preserve"> possible can be recited during Chanukah and why</w:t>
            </w:r>
          </w:p>
          <w:p w14:paraId="6F85B489" w14:textId="77777777" w:rsidR="00C77D37" w:rsidRPr="00B22582" w:rsidRDefault="00C77D37" w:rsidP="00861F0C">
            <w:pPr>
              <w:autoSpaceDE w:val="0"/>
              <w:autoSpaceDN w:val="0"/>
              <w:adjustRightInd w:val="0"/>
              <w:rPr>
                <w:rFonts w:asciiTheme="minorHAnsi" w:eastAsia="Calibri" w:hAnsiTheme="minorHAnsi" w:cs="Arial"/>
              </w:rPr>
            </w:pPr>
            <w:r w:rsidRPr="00B22582">
              <w:rPr>
                <w:rFonts w:asciiTheme="minorHAnsi" w:eastAsia="Calibri" w:hAnsiTheme="minorHAnsi" w:cs="Arial"/>
              </w:rPr>
              <w:t>To know the source of the story of Chanukah in the Talmud</w:t>
            </w:r>
          </w:p>
          <w:p w14:paraId="776BCF0C" w14:textId="77777777" w:rsidR="00C77D37" w:rsidRPr="00B22582" w:rsidRDefault="00C77D37" w:rsidP="00861F0C">
            <w:pPr>
              <w:autoSpaceDE w:val="0"/>
              <w:autoSpaceDN w:val="0"/>
              <w:adjustRightInd w:val="0"/>
              <w:rPr>
                <w:rFonts w:asciiTheme="minorHAnsi" w:eastAsia="Calibri" w:hAnsiTheme="minorHAnsi" w:cs="Arial"/>
                <w:sz w:val="18"/>
                <w:szCs w:val="18"/>
              </w:rPr>
            </w:pPr>
            <w:r w:rsidRPr="00B22582">
              <w:rPr>
                <w:rFonts w:asciiTheme="minorHAnsi" w:eastAsia="Calibri" w:hAnsiTheme="minorHAnsi" w:cs="Arial"/>
              </w:rPr>
              <w:t>To know which portion of the Torah is read on Chanukah</w:t>
            </w:r>
            <w:r w:rsidRPr="00B22582">
              <w:rPr>
                <w:rFonts w:asciiTheme="minorHAnsi" w:eastAsia="Calibri" w:hAnsiTheme="minorHAnsi" w:cs="Arial"/>
                <w:sz w:val="18"/>
                <w:szCs w:val="18"/>
              </w:rPr>
              <w:t xml:space="preserve"> and its content</w:t>
            </w:r>
          </w:p>
          <w:p w14:paraId="7DF2F31F" w14:textId="77777777" w:rsidR="00C77D37" w:rsidRPr="00B22582" w:rsidRDefault="00C77D37" w:rsidP="00861F0C">
            <w:pPr>
              <w:autoSpaceDE w:val="0"/>
              <w:autoSpaceDN w:val="0"/>
              <w:adjustRightInd w:val="0"/>
              <w:rPr>
                <w:rFonts w:asciiTheme="minorHAnsi" w:eastAsia="Calibri" w:hAnsiTheme="minorHAnsi" w:cs="Arial"/>
                <w:sz w:val="18"/>
                <w:szCs w:val="18"/>
              </w:rPr>
            </w:pPr>
            <w:r w:rsidRPr="00B22582">
              <w:rPr>
                <w:rFonts w:asciiTheme="minorHAnsi" w:eastAsia="Calibri" w:hAnsiTheme="minorHAnsi" w:cs="Arial"/>
                <w:sz w:val="18"/>
                <w:szCs w:val="18"/>
              </w:rPr>
              <w:t>To know which Haftarah is read on Shabbat Chanukah</w:t>
            </w:r>
          </w:p>
          <w:p w14:paraId="6C65DE86" w14:textId="77777777" w:rsidR="00C77D37" w:rsidRPr="00B22582" w:rsidRDefault="00C77D37" w:rsidP="00861F0C">
            <w:pPr>
              <w:rPr>
                <w:rFonts w:asciiTheme="minorHAnsi" w:hAnsiTheme="minorHAnsi" w:cs="Arial"/>
                <w:sz w:val="18"/>
                <w:szCs w:val="18"/>
              </w:rPr>
            </w:pPr>
          </w:p>
          <w:p w14:paraId="1B16BB09" w14:textId="77777777" w:rsidR="00305DF5" w:rsidRDefault="00305DF5" w:rsidP="00861F0C">
            <w:pPr>
              <w:rPr>
                <w:rFonts w:asciiTheme="minorHAnsi" w:hAnsiTheme="minorHAnsi" w:cs="Arial"/>
                <w:b/>
                <w:u w:val="single"/>
              </w:rPr>
            </w:pPr>
          </w:p>
          <w:p w14:paraId="52120197" w14:textId="77777777" w:rsidR="00305DF5" w:rsidRDefault="00305DF5" w:rsidP="00861F0C">
            <w:pPr>
              <w:rPr>
                <w:rFonts w:asciiTheme="minorHAnsi" w:hAnsiTheme="minorHAnsi" w:cs="Arial"/>
                <w:b/>
                <w:u w:val="single"/>
              </w:rPr>
            </w:pPr>
          </w:p>
          <w:p w14:paraId="17D3D5F9" w14:textId="77777777" w:rsidR="00305DF5" w:rsidRDefault="00305DF5" w:rsidP="00861F0C">
            <w:pPr>
              <w:rPr>
                <w:rFonts w:asciiTheme="minorHAnsi" w:hAnsiTheme="minorHAnsi" w:cs="Arial"/>
                <w:b/>
                <w:u w:val="single"/>
              </w:rPr>
            </w:pPr>
          </w:p>
          <w:p w14:paraId="34C47C50" w14:textId="77777777" w:rsidR="00720538" w:rsidRPr="00305DF5" w:rsidRDefault="00305DF5" w:rsidP="00861F0C">
            <w:pPr>
              <w:rPr>
                <w:rFonts w:asciiTheme="minorHAnsi" w:hAnsiTheme="minorHAnsi" w:cs="Arial"/>
                <w:b/>
                <w:u w:val="single"/>
              </w:rPr>
            </w:pPr>
            <w:proofErr w:type="spellStart"/>
            <w:r w:rsidRPr="00305DF5">
              <w:rPr>
                <w:rFonts w:asciiTheme="minorHAnsi" w:hAnsiTheme="minorHAnsi" w:cs="Arial"/>
                <w:b/>
                <w:u w:val="single"/>
              </w:rPr>
              <w:t>Tefillah</w:t>
            </w:r>
            <w:proofErr w:type="spellEnd"/>
            <w:r w:rsidRPr="00305DF5">
              <w:rPr>
                <w:rFonts w:asciiTheme="minorHAnsi" w:hAnsiTheme="minorHAnsi" w:cs="Arial"/>
                <w:b/>
                <w:u w:val="single"/>
              </w:rPr>
              <w:t xml:space="preserve"> focus: Shema</w:t>
            </w:r>
          </w:p>
          <w:p w14:paraId="70E1CE25" w14:textId="77777777" w:rsidR="00305DF5" w:rsidRDefault="00305DF5" w:rsidP="00305DF5">
            <w:pPr>
              <w:rPr>
                <w:rFonts w:ascii="Calibri" w:hAnsi="Calibri" w:cs="Arial"/>
              </w:rPr>
            </w:pPr>
          </w:p>
          <w:p w14:paraId="21AE4D6A" w14:textId="77777777" w:rsidR="00305DF5" w:rsidRPr="00305DF5" w:rsidRDefault="00305DF5" w:rsidP="00305DF5">
            <w:pPr>
              <w:rPr>
                <w:rFonts w:ascii="Calibri" w:hAnsi="Calibri" w:cs="Arial"/>
              </w:rPr>
            </w:pPr>
            <w:r w:rsidRPr="00305DF5">
              <w:rPr>
                <w:rFonts w:ascii="Calibri" w:hAnsi="Calibri" w:cs="Arial"/>
              </w:rPr>
              <w:t>To be able to recite all 3 paragraphs of the Shema with confidence</w:t>
            </w:r>
          </w:p>
          <w:p w14:paraId="36DCAB9B" w14:textId="77777777" w:rsidR="00305DF5" w:rsidRPr="00305DF5" w:rsidRDefault="00305DF5" w:rsidP="00305DF5">
            <w:pPr>
              <w:rPr>
                <w:rFonts w:ascii="Calibri" w:hAnsi="Calibri" w:cs="Arial"/>
              </w:rPr>
            </w:pPr>
            <w:r w:rsidRPr="00305DF5">
              <w:rPr>
                <w:rFonts w:ascii="Calibri" w:hAnsi="Calibri" w:cs="Arial"/>
              </w:rPr>
              <w:t>To gain an understanding of the Brachot before and after the Shema</w:t>
            </w:r>
          </w:p>
          <w:p w14:paraId="4AB039D1" w14:textId="77777777" w:rsidR="00305DF5" w:rsidRPr="00305DF5" w:rsidRDefault="00305DF5" w:rsidP="00305DF5">
            <w:pPr>
              <w:rPr>
                <w:rFonts w:ascii="Calibri" w:hAnsi="Calibri" w:cs="Arial"/>
              </w:rPr>
            </w:pPr>
            <w:r w:rsidRPr="00305DF5">
              <w:rPr>
                <w:rFonts w:ascii="Calibri" w:hAnsi="Calibri" w:cs="Arial"/>
              </w:rPr>
              <w:t xml:space="preserve">To be able to explain how the Shema is central to </w:t>
            </w:r>
            <w:r w:rsidRPr="00305DF5">
              <w:rPr>
                <w:rFonts w:ascii="Calibri" w:hAnsi="Calibri" w:cs="Arial"/>
              </w:rPr>
              <w:lastRenderedPageBreak/>
              <w:t xml:space="preserve">morning </w:t>
            </w:r>
            <w:proofErr w:type="spellStart"/>
            <w:r w:rsidRPr="00305DF5">
              <w:rPr>
                <w:rFonts w:ascii="Calibri" w:hAnsi="Calibri" w:cs="Arial"/>
              </w:rPr>
              <w:t>davenning</w:t>
            </w:r>
            <w:proofErr w:type="spellEnd"/>
          </w:p>
          <w:p w14:paraId="65A6DEF7" w14:textId="77777777" w:rsidR="00305DF5" w:rsidRPr="00305DF5" w:rsidRDefault="00305DF5" w:rsidP="00305DF5">
            <w:pPr>
              <w:rPr>
                <w:rFonts w:ascii="Calibri" w:hAnsi="Calibri" w:cs="Arial"/>
              </w:rPr>
            </w:pPr>
            <w:r w:rsidRPr="00305DF5">
              <w:rPr>
                <w:rFonts w:ascii="Calibri" w:hAnsi="Calibri" w:cs="Arial"/>
              </w:rPr>
              <w:t>To produce fact-file about the Shema and its blessings</w:t>
            </w:r>
          </w:p>
          <w:p w14:paraId="4DC493FA" w14:textId="77777777" w:rsidR="00720538" w:rsidRPr="00305DF5" w:rsidRDefault="00720538" w:rsidP="00861F0C">
            <w:pPr>
              <w:rPr>
                <w:rFonts w:asciiTheme="minorHAnsi" w:hAnsiTheme="minorHAnsi" w:cs="Arial"/>
                <w:highlight w:val="yellow"/>
              </w:rPr>
            </w:pPr>
          </w:p>
          <w:p w14:paraId="096DCD64" w14:textId="77777777" w:rsidR="00720538" w:rsidRPr="00305DF5" w:rsidRDefault="00720538" w:rsidP="00861F0C">
            <w:pPr>
              <w:rPr>
                <w:rFonts w:asciiTheme="minorHAnsi" w:hAnsiTheme="minorHAnsi" w:cs="Arial"/>
                <w:b/>
                <w:u w:val="single"/>
              </w:rPr>
            </w:pPr>
            <w:r w:rsidRPr="00305DF5">
              <w:rPr>
                <w:rFonts w:asciiTheme="minorHAnsi" w:hAnsiTheme="minorHAnsi" w:cs="Arial"/>
                <w:b/>
                <w:u w:val="single"/>
              </w:rPr>
              <w:t xml:space="preserve">Jewish calendar </w:t>
            </w:r>
          </w:p>
          <w:p w14:paraId="546D3A90" w14:textId="77777777" w:rsidR="00720538" w:rsidRPr="00305DF5" w:rsidRDefault="00720538" w:rsidP="00720538">
            <w:pPr>
              <w:rPr>
                <w:rFonts w:asciiTheme="minorHAnsi" w:hAnsiTheme="minorHAnsi" w:cs="Arial"/>
              </w:rPr>
            </w:pPr>
            <w:r w:rsidRPr="00305DF5">
              <w:rPr>
                <w:rFonts w:asciiTheme="minorHAnsi" w:hAnsiTheme="minorHAnsi" w:cs="Arial"/>
              </w:rPr>
              <w:t>To know that the names of the Jewish months are Babylonian in origin</w:t>
            </w:r>
          </w:p>
          <w:p w14:paraId="7D6C79DB" w14:textId="77777777" w:rsidR="00720538" w:rsidRPr="00305DF5" w:rsidRDefault="00720538" w:rsidP="00720538">
            <w:pPr>
              <w:rPr>
                <w:rFonts w:asciiTheme="minorHAnsi" w:hAnsiTheme="minorHAnsi" w:cs="Arial"/>
              </w:rPr>
            </w:pPr>
            <w:r w:rsidRPr="00305DF5">
              <w:rPr>
                <w:rFonts w:asciiTheme="minorHAnsi" w:hAnsiTheme="minorHAnsi" w:cs="Arial"/>
              </w:rPr>
              <w:t xml:space="preserve">To understand why we have an extra day Yom Tov in </w:t>
            </w:r>
            <w:proofErr w:type="spellStart"/>
            <w:r w:rsidRPr="00305DF5">
              <w:rPr>
                <w:rFonts w:asciiTheme="minorHAnsi" w:hAnsiTheme="minorHAnsi" w:cs="Arial"/>
              </w:rPr>
              <w:t>Chutz</w:t>
            </w:r>
            <w:proofErr w:type="spellEnd"/>
            <w:r w:rsidRPr="00305DF5">
              <w:rPr>
                <w:rFonts w:asciiTheme="minorHAnsi" w:hAnsiTheme="minorHAnsi" w:cs="Arial"/>
              </w:rPr>
              <w:t xml:space="preserve"> </w:t>
            </w:r>
            <w:proofErr w:type="spellStart"/>
            <w:r w:rsidRPr="00305DF5">
              <w:rPr>
                <w:rFonts w:asciiTheme="minorHAnsi" w:hAnsiTheme="minorHAnsi" w:cs="Arial"/>
              </w:rPr>
              <w:t>Laaretz</w:t>
            </w:r>
            <w:proofErr w:type="spellEnd"/>
            <w:r w:rsidRPr="00305DF5">
              <w:rPr>
                <w:rFonts w:asciiTheme="minorHAnsi" w:hAnsiTheme="minorHAnsi" w:cs="Arial"/>
              </w:rPr>
              <w:t xml:space="preserve"> - To know that before the calendar was fixed, initially, the new month was proclaimed by witnesses seeing the moon and bonfires were lit – later messengers were sent instead. It took a while for the messengers to reach Babylon (</w:t>
            </w:r>
            <w:proofErr w:type="spellStart"/>
            <w:r w:rsidRPr="00305DF5">
              <w:rPr>
                <w:rFonts w:asciiTheme="minorHAnsi" w:hAnsiTheme="minorHAnsi" w:cs="Arial"/>
              </w:rPr>
              <w:t>chutz</w:t>
            </w:r>
            <w:proofErr w:type="spellEnd"/>
            <w:r w:rsidRPr="00305DF5">
              <w:rPr>
                <w:rFonts w:asciiTheme="minorHAnsi" w:hAnsiTheme="minorHAnsi" w:cs="Arial"/>
              </w:rPr>
              <w:t xml:space="preserve"> </w:t>
            </w:r>
            <w:proofErr w:type="spellStart"/>
            <w:r w:rsidRPr="00305DF5">
              <w:rPr>
                <w:rFonts w:asciiTheme="minorHAnsi" w:hAnsiTheme="minorHAnsi" w:cs="Arial"/>
              </w:rPr>
              <w:t>Laaretz</w:t>
            </w:r>
            <w:proofErr w:type="spellEnd"/>
            <w:r w:rsidRPr="00305DF5">
              <w:rPr>
                <w:rFonts w:asciiTheme="minorHAnsi" w:hAnsiTheme="minorHAnsi" w:cs="Arial"/>
              </w:rPr>
              <w:t>) as they wouldn’t reach their destination in time, an extra day of Yom Tov day was added</w:t>
            </w:r>
          </w:p>
          <w:p w14:paraId="458BB4B4" w14:textId="77777777" w:rsidR="00720538" w:rsidRPr="00305DF5" w:rsidRDefault="00720538" w:rsidP="00720538">
            <w:pPr>
              <w:rPr>
                <w:rFonts w:asciiTheme="minorHAnsi" w:hAnsiTheme="minorHAnsi" w:cs="Arial"/>
              </w:rPr>
            </w:pPr>
            <w:r w:rsidRPr="00305DF5">
              <w:rPr>
                <w:rFonts w:asciiTheme="minorHAnsi" w:hAnsiTheme="minorHAnsi" w:cs="Arial"/>
              </w:rPr>
              <w:t>To know which Jewish months fall in which season of the year</w:t>
            </w:r>
          </w:p>
          <w:p w14:paraId="1BA037D5" w14:textId="77777777" w:rsidR="00720538" w:rsidRPr="00305DF5" w:rsidRDefault="00720538" w:rsidP="00720538">
            <w:pPr>
              <w:rPr>
                <w:rFonts w:asciiTheme="minorHAnsi" w:hAnsiTheme="minorHAnsi" w:cs="Arial"/>
              </w:rPr>
            </w:pPr>
            <w:r w:rsidRPr="00305DF5">
              <w:rPr>
                <w:rFonts w:asciiTheme="minorHAnsi" w:hAnsiTheme="minorHAnsi" w:cs="Arial"/>
              </w:rPr>
              <w:t>To know the correct dates of all the events in the Jewish Year</w:t>
            </w:r>
          </w:p>
          <w:p w14:paraId="6C8AA312" w14:textId="77777777" w:rsidR="00720538" w:rsidRPr="00305DF5" w:rsidRDefault="00720538" w:rsidP="00720538">
            <w:pPr>
              <w:rPr>
                <w:rFonts w:asciiTheme="minorHAnsi" w:hAnsiTheme="minorHAnsi" w:cs="Arial"/>
              </w:rPr>
            </w:pPr>
            <w:r w:rsidRPr="00305DF5">
              <w:rPr>
                <w:rFonts w:asciiTheme="minorHAnsi" w:hAnsiTheme="minorHAnsi" w:cs="Arial"/>
              </w:rPr>
              <w:t>To appreciate the changes to Shabbat times throughout the year and why this happens.</w:t>
            </w:r>
          </w:p>
          <w:p w14:paraId="1D9EC853" w14:textId="77C2D605" w:rsidR="00C77D37" w:rsidRPr="004453D5" w:rsidRDefault="00720538" w:rsidP="004453D5">
            <w:pPr>
              <w:rPr>
                <w:rFonts w:asciiTheme="minorHAnsi" w:hAnsiTheme="minorHAnsi" w:cs="Arial"/>
                <w:b/>
                <w:u w:val="single"/>
              </w:rPr>
            </w:pPr>
            <w:r w:rsidRPr="00305DF5">
              <w:rPr>
                <w:rFonts w:asciiTheme="minorHAnsi" w:hAnsiTheme="minorHAnsi" w:cs="Arial"/>
              </w:rPr>
              <w:t>Linking with timelines of key events in our Jewish history - to transfer a key Jewish year to a secular year and vice versa (with support of a calculator using mathematical skills</w:t>
            </w:r>
            <w:r w:rsidR="001C47E5">
              <w:rPr>
                <w:rFonts w:asciiTheme="minorHAnsi" w:hAnsiTheme="minorHAnsi" w:cs="Arial"/>
              </w:rPr>
              <w:t>).</w:t>
            </w:r>
          </w:p>
        </w:tc>
        <w:tc>
          <w:tcPr>
            <w:tcW w:w="4720" w:type="dxa"/>
            <w:gridSpan w:val="2"/>
          </w:tcPr>
          <w:p w14:paraId="6F77E972" w14:textId="77777777" w:rsidR="00C77D37" w:rsidRPr="00305DF5" w:rsidRDefault="00C77D37" w:rsidP="00861F0C">
            <w:pPr>
              <w:rPr>
                <w:rFonts w:asciiTheme="minorHAnsi" w:hAnsiTheme="minorHAnsi" w:cs="Arial"/>
                <w:b/>
                <w:bCs/>
              </w:rPr>
            </w:pPr>
            <w:r w:rsidRPr="00305DF5">
              <w:rPr>
                <w:rFonts w:asciiTheme="minorHAnsi" w:hAnsiTheme="minorHAnsi" w:cs="Arial"/>
                <w:b/>
                <w:bCs/>
              </w:rPr>
              <w:lastRenderedPageBreak/>
              <w:t>Tu B’ Shevat</w:t>
            </w:r>
          </w:p>
          <w:p w14:paraId="6643BDB0" w14:textId="77777777" w:rsidR="00C77D37" w:rsidRPr="00305DF5" w:rsidRDefault="00C77D37" w:rsidP="00861F0C">
            <w:pPr>
              <w:rPr>
                <w:rFonts w:asciiTheme="minorHAnsi" w:hAnsiTheme="minorHAnsi" w:cs="Arial"/>
                <w:bCs/>
              </w:rPr>
            </w:pPr>
            <w:r w:rsidRPr="00305DF5">
              <w:rPr>
                <w:rFonts w:asciiTheme="minorHAnsi" w:hAnsiTheme="minorHAnsi" w:cs="Arial"/>
                <w:bCs/>
              </w:rPr>
              <w:t>To know how a person is like a tree</w:t>
            </w:r>
          </w:p>
          <w:p w14:paraId="4FD0EBC4" w14:textId="77777777" w:rsidR="00C77D37" w:rsidRPr="00B22582" w:rsidRDefault="00C77D37" w:rsidP="00861F0C">
            <w:pPr>
              <w:rPr>
                <w:rFonts w:asciiTheme="minorHAnsi" w:hAnsiTheme="minorHAnsi" w:cs="Arial"/>
                <w:b/>
                <w:bCs/>
                <w:sz w:val="18"/>
                <w:szCs w:val="18"/>
              </w:rPr>
            </w:pPr>
          </w:p>
          <w:p w14:paraId="1CF1AE73" w14:textId="77777777" w:rsidR="00C77D37" w:rsidRPr="00B22582" w:rsidRDefault="00C77D37" w:rsidP="00861F0C">
            <w:pPr>
              <w:rPr>
                <w:rFonts w:asciiTheme="minorHAnsi" w:hAnsiTheme="minorHAnsi" w:cs="Arial"/>
                <w:b/>
                <w:u w:val="single"/>
                <w:lang w:eastAsia="zh-TW"/>
              </w:rPr>
            </w:pPr>
            <w:r w:rsidRPr="00B22582">
              <w:rPr>
                <w:rFonts w:asciiTheme="minorHAnsi" w:hAnsiTheme="minorHAnsi" w:cs="Arial"/>
                <w:b/>
                <w:u w:val="single"/>
              </w:rPr>
              <w:t>Purim</w:t>
            </w:r>
          </w:p>
          <w:p w14:paraId="7EBE28FF" w14:textId="77777777" w:rsidR="00C77D37" w:rsidRPr="00B22582" w:rsidRDefault="00C77D37" w:rsidP="00861F0C">
            <w:pPr>
              <w:rPr>
                <w:rFonts w:asciiTheme="minorHAnsi" w:hAnsiTheme="minorHAnsi"/>
              </w:rPr>
            </w:pPr>
            <w:r w:rsidRPr="00B22582">
              <w:rPr>
                <w:rFonts w:asciiTheme="minorHAnsi" w:hAnsiTheme="minorHAnsi"/>
              </w:rPr>
              <w:t>To understand on an advanced level that Purim is a Chag that was ordained by the Rabbis (it is not written in the Torah)</w:t>
            </w:r>
          </w:p>
          <w:p w14:paraId="6037B9D1" w14:textId="77777777" w:rsidR="00C77D37" w:rsidRPr="00B22582" w:rsidRDefault="00C77D37" w:rsidP="00861F0C">
            <w:pPr>
              <w:rPr>
                <w:rFonts w:asciiTheme="minorHAnsi" w:hAnsiTheme="minorHAnsi"/>
              </w:rPr>
            </w:pPr>
            <w:r w:rsidRPr="00B22582">
              <w:rPr>
                <w:rFonts w:asciiTheme="minorHAnsi" w:hAnsiTheme="minorHAnsi"/>
              </w:rPr>
              <w:t>To know that Hallel is not said on Purim because the miracle of Purim took place outside Eretz Yisrael</w:t>
            </w:r>
          </w:p>
          <w:p w14:paraId="54E07871" w14:textId="77777777" w:rsidR="00C77D37" w:rsidRPr="00B22582" w:rsidRDefault="00C77D37" w:rsidP="00861F0C">
            <w:pPr>
              <w:rPr>
                <w:rFonts w:asciiTheme="minorHAnsi" w:hAnsiTheme="minorHAnsi"/>
              </w:rPr>
            </w:pPr>
            <w:r w:rsidRPr="00B22582">
              <w:rPr>
                <w:rFonts w:asciiTheme="minorHAnsi" w:hAnsiTheme="minorHAnsi"/>
              </w:rPr>
              <w:t>To understand the similarities and differences between the two rabbinic festivals and why each is celebrated in different ways. (Chanukah was a spiritual redemption and Purim was a physical redemption)</w:t>
            </w:r>
          </w:p>
          <w:p w14:paraId="42796802" w14:textId="77777777" w:rsidR="00C77D37" w:rsidRPr="00B22582" w:rsidRDefault="00C77D37" w:rsidP="00861F0C">
            <w:pPr>
              <w:rPr>
                <w:rFonts w:asciiTheme="minorHAnsi" w:hAnsiTheme="minorHAnsi"/>
              </w:rPr>
            </w:pPr>
            <w:r w:rsidRPr="00B22582">
              <w:rPr>
                <w:rFonts w:asciiTheme="minorHAnsi" w:hAnsiTheme="minorHAnsi"/>
              </w:rPr>
              <w:t>To examine the role of Amalek within the Purim story and investigate episodes in Jewish history which reflect anti-Semitic behaviour</w:t>
            </w:r>
          </w:p>
          <w:p w14:paraId="4697F037" w14:textId="77777777" w:rsidR="00C77D37" w:rsidRPr="00B22582" w:rsidRDefault="00C77D37" w:rsidP="00861F0C">
            <w:pPr>
              <w:rPr>
                <w:rFonts w:asciiTheme="minorHAnsi" w:hAnsiTheme="minorHAnsi"/>
              </w:rPr>
            </w:pPr>
            <w:r w:rsidRPr="00B22582">
              <w:rPr>
                <w:rFonts w:asciiTheme="minorHAnsi" w:hAnsiTheme="minorHAnsi"/>
              </w:rPr>
              <w:t>To Identify characters and events in the Purim Story and make the connection between Purim and its historical context (the Exile and Return)</w:t>
            </w:r>
          </w:p>
          <w:p w14:paraId="4DE73F80" w14:textId="77777777" w:rsidR="00C77D37" w:rsidRPr="00B22582" w:rsidRDefault="00C77D37" w:rsidP="00861F0C">
            <w:pPr>
              <w:rPr>
                <w:rFonts w:asciiTheme="minorHAnsi" w:hAnsiTheme="minorHAnsi"/>
              </w:rPr>
            </w:pPr>
            <w:r w:rsidRPr="00B22582">
              <w:rPr>
                <w:rFonts w:asciiTheme="minorHAnsi" w:hAnsiTheme="minorHAnsi"/>
              </w:rPr>
              <w:t>To know that a portion of the Torah is read on Purim at Shacharit and which portion is said</w:t>
            </w:r>
          </w:p>
          <w:p w14:paraId="3B7C0351" w14:textId="77777777" w:rsidR="00C77D37" w:rsidRDefault="00C77D37" w:rsidP="00861F0C">
            <w:pPr>
              <w:rPr>
                <w:rFonts w:asciiTheme="minorHAnsi" w:hAnsiTheme="minorHAnsi"/>
                <w:b/>
                <w:u w:val="single"/>
              </w:rPr>
            </w:pPr>
          </w:p>
          <w:p w14:paraId="1F9810E5" w14:textId="77777777" w:rsidR="002242CF" w:rsidRDefault="002242CF" w:rsidP="00861F0C">
            <w:pPr>
              <w:rPr>
                <w:rFonts w:asciiTheme="minorHAnsi" w:hAnsiTheme="minorHAnsi"/>
                <w:b/>
                <w:u w:val="single"/>
              </w:rPr>
            </w:pPr>
          </w:p>
          <w:p w14:paraId="27CCEC32" w14:textId="77777777" w:rsidR="002242CF" w:rsidRDefault="002242CF" w:rsidP="00861F0C">
            <w:pPr>
              <w:rPr>
                <w:rFonts w:asciiTheme="minorHAnsi" w:hAnsiTheme="minorHAnsi"/>
                <w:b/>
                <w:u w:val="single"/>
              </w:rPr>
            </w:pPr>
          </w:p>
          <w:p w14:paraId="7B8E0D2E" w14:textId="77777777" w:rsidR="006D46D8" w:rsidRDefault="006D46D8" w:rsidP="00861F0C">
            <w:pPr>
              <w:rPr>
                <w:rFonts w:asciiTheme="minorHAnsi" w:hAnsiTheme="minorHAnsi"/>
                <w:b/>
                <w:u w:val="single"/>
              </w:rPr>
            </w:pPr>
          </w:p>
          <w:p w14:paraId="139CA7CF" w14:textId="77777777" w:rsidR="002242CF" w:rsidRDefault="002242CF" w:rsidP="00861F0C">
            <w:pPr>
              <w:rPr>
                <w:rFonts w:asciiTheme="minorHAnsi" w:hAnsiTheme="minorHAnsi"/>
                <w:b/>
                <w:u w:val="single"/>
              </w:rPr>
            </w:pPr>
          </w:p>
          <w:p w14:paraId="7BDE5AAE" w14:textId="77777777" w:rsidR="002242CF" w:rsidRDefault="002242CF" w:rsidP="00861F0C">
            <w:pPr>
              <w:rPr>
                <w:rFonts w:asciiTheme="minorHAnsi" w:hAnsiTheme="minorHAnsi"/>
                <w:b/>
                <w:u w:val="single"/>
              </w:rPr>
            </w:pPr>
          </w:p>
          <w:p w14:paraId="1C49C50B" w14:textId="77777777" w:rsidR="00C77D37" w:rsidRPr="00305DF5" w:rsidRDefault="00C77D37" w:rsidP="00861F0C">
            <w:pPr>
              <w:rPr>
                <w:rFonts w:ascii="Calibri" w:hAnsi="Calibri" w:cs="Arial"/>
                <w:b/>
                <w:u w:val="single"/>
              </w:rPr>
            </w:pPr>
            <w:r w:rsidRPr="00305DF5">
              <w:rPr>
                <w:rFonts w:ascii="Calibri" w:hAnsi="Calibri" w:cs="Arial"/>
                <w:b/>
                <w:bCs/>
                <w:u w:val="single"/>
              </w:rPr>
              <w:t>Handing over and life cycle project</w:t>
            </w:r>
          </w:p>
          <w:p w14:paraId="5518E5FA" w14:textId="77777777" w:rsidR="00C77D37" w:rsidRPr="00305DF5" w:rsidRDefault="00C77D37" w:rsidP="00861F0C">
            <w:pPr>
              <w:rPr>
                <w:rFonts w:ascii="Calibri" w:hAnsi="Calibri" w:cs="Arial"/>
              </w:rPr>
            </w:pPr>
            <w:proofErr w:type="spellStart"/>
            <w:r w:rsidRPr="00305DF5">
              <w:rPr>
                <w:rFonts w:ascii="Calibri" w:hAnsi="Calibri" w:cs="Arial"/>
              </w:rPr>
              <w:t>Childen</w:t>
            </w:r>
            <w:proofErr w:type="spellEnd"/>
            <w:r w:rsidRPr="00305DF5">
              <w:rPr>
                <w:rFonts w:ascii="Calibri" w:hAnsi="Calibri" w:cs="Arial"/>
              </w:rPr>
              <w:t xml:space="preserve"> to be able to reflect on time at NCJP and being part of the school community. What can Y6 give as they leave? Link to the idea of advertising the Jewishness of NCJP present on </w:t>
            </w:r>
            <w:proofErr w:type="spellStart"/>
            <w:r w:rsidRPr="00305DF5">
              <w:rPr>
                <w:rFonts w:ascii="Calibri" w:hAnsi="Calibri" w:cs="Arial"/>
              </w:rPr>
              <w:t>powerpoint</w:t>
            </w:r>
            <w:proofErr w:type="spellEnd"/>
            <w:r w:rsidRPr="00305DF5">
              <w:rPr>
                <w:rFonts w:ascii="Calibri" w:hAnsi="Calibri" w:cs="Arial"/>
              </w:rPr>
              <w:t>.</w:t>
            </w:r>
          </w:p>
          <w:p w14:paraId="373B7D64" w14:textId="77777777" w:rsidR="00C77D37" w:rsidRPr="00305DF5" w:rsidRDefault="00C77D37" w:rsidP="00861F0C">
            <w:pPr>
              <w:rPr>
                <w:rFonts w:ascii="Calibri" w:hAnsi="Calibri" w:cs="Arial"/>
              </w:rPr>
            </w:pPr>
            <w:r w:rsidRPr="00305DF5">
              <w:rPr>
                <w:rFonts w:ascii="Calibri" w:hAnsi="Calibri" w:cs="Arial"/>
              </w:rPr>
              <w:t>Reflect on how they are going to use their Jewish learning in the future.</w:t>
            </w:r>
          </w:p>
          <w:p w14:paraId="00462971" w14:textId="77777777" w:rsidR="00C77D37" w:rsidRPr="00305DF5" w:rsidRDefault="00C77D37" w:rsidP="00861F0C">
            <w:pPr>
              <w:rPr>
                <w:rFonts w:ascii="Calibri" w:hAnsi="Calibri" w:cs="Arial"/>
              </w:rPr>
            </w:pPr>
            <w:r w:rsidRPr="00305DF5">
              <w:rPr>
                <w:rFonts w:ascii="Calibri" w:hAnsi="Calibri" w:cs="Arial"/>
              </w:rPr>
              <w:lastRenderedPageBreak/>
              <w:t xml:space="preserve">Show an understanding of the Jewish life cycle from birth to death. Know the key points in life and how they are marked (birth, Brit </w:t>
            </w:r>
            <w:proofErr w:type="spellStart"/>
            <w:r w:rsidRPr="00305DF5">
              <w:rPr>
                <w:rFonts w:ascii="Calibri" w:hAnsi="Calibri" w:cs="Arial"/>
              </w:rPr>
              <w:t>Milah</w:t>
            </w:r>
            <w:proofErr w:type="spellEnd"/>
            <w:r w:rsidRPr="00305DF5">
              <w:rPr>
                <w:rFonts w:ascii="Calibri" w:hAnsi="Calibri" w:cs="Arial"/>
              </w:rPr>
              <w:t>, Bar/Bat Mitzvah, Marriage, Funeral).</w:t>
            </w:r>
          </w:p>
          <w:p w14:paraId="1EB08BCD" w14:textId="77777777" w:rsidR="00C77D37" w:rsidRPr="00305DF5" w:rsidRDefault="00C77D37" w:rsidP="00861F0C">
            <w:r w:rsidRPr="00305DF5">
              <w:rPr>
                <w:rFonts w:ascii="Calibri" w:hAnsi="Calibri" w:cs="Arial"/>
              </w:rPr>
              <w:t>Know where further information can be obtained later in life related to life as a Jew.</w:t>
            </w:r>
          </w:p>
          <w:p w14:paraId="75EFF057" w14:textId="77777777" w:rsidR="00C77D37" w:rsidRDefault="00C77D37" w:rsidP="00861F0C">
            <w:pPr>
              <w:rPr>
                <w:rFonts w:asciiTheme="minorHAnsi" w:hAnsiTheme="minorHAnsi"/>
                <w:b/>
                <w:u w:val="single"/>
              </w:rPr>
            </w:pPr>
          </w:p>
          <w:p w14:paraId="10E44307" w14:textId="77777777" w:rsidR="00C77D37" w:rsidRDefault="00C77D37" w:rsidP="00861F0C">
            <w:pPr>
              <w:rPr>
                <w:rFonts w:asciiTheme="minorHAnsi" w:hAnsiTheme="minorHAnsi"/>
                <w:b/>
                <w:u w:val="single"/>
              </w:rPr>
            </w:pPr>
          </w:p>
          <w:p w14:paraId="1FEC1C1E" w14:textId="77777777" w:rsidR="00C77D37" w:rsidRPr="00B22582" w:rsidRDefault="00C77D37" w:rsidP="00861F0C">
            <w:pPr>
              <w:rPr>
                <w:rFonts w:asciiTheme="minorHAnsi" w:hAnsiTheme="minorHAnsi"/>
              </w:rPr>
            </w:pPr>
            <w:r w:rsidRPr="00B22582">
              <w:rPr>
                <w:rFonts w:asciiTheme="minorHAnsi" w:hAnsiTheme="minorHAnsi"/>
                <w:b/>
                <w:u w:val="single"/>
              </w:rPr>
              <w:t xml:space="preserve">Pesach </w:t>
            </w:r>
          </w:p>
          <w:p w14:paraId="3FFF63B2" w14:textId="77777777" w:rsidR="00C77D37" w:rsidRPr="00B22582" w:rsidRDefault="00C77D37" w:rsidP="00861F0C">
            <w:pPr>
              <w:rPr>
                <w:rFonts w:asciiTheme="minorHAnsi" w:hAnsiTheme="minorHAnsi"/>
              </w:rPr>
            </w:pPr>
            <w:r w:rsidRPr="00B22582">
              <w:rPr>
                <w:rFonts w:asciiTheme="minorHAnsi" w:hAnsiTheme="minorHAnsi"/>
              </w:rPr>
              <w:t>To know that there are different customs in respect of kitniyot between Ashkenazim and Sefardim</w:t>
            </w:r>
          </w:p>
          <w:p w14:paraId="43A0715D" w14:textId="77777777" w:rsidR="00C77D37" w:rsidRPr="00B22582" w:rsidRDefault="00C77D37" w:rsidP="00861F0C">
            <w:pPr>
              <w:rPr>
                <w:rFonts w:asciiTheme="minorHAnsi" w:hAnsiTheme="minorHAnsi"/>
              </w:rPr>
            </w:pPr>
            <w:r w:rsidRPr="00B22582">
              <w:rPr>
                <w:rFonts w:asciiTheme="minorHAnsi" w:hAnsiTheme="minorHAnsi"/>
              </w:rPr>
              <w:t xml:space="preserve">To know that one stops saying Mashiv Haruach on the first day of Pesach at Musaf </w:t>
            </w:r>
          </w:p>
          <w:p w14:paraId="7D29E47C" w14:textId="77777777" w:rsidR="00C77D37" w:rsidRPr="00B22582" w:rsidRDefault="00C77D37" w:rsidP="00861F0C">
            <w:pPr>
              <w:rPr>
                <w:rFonts w:asciiTheme="minorHAnsi" w:hAnsiTheme="minorHAnsi"/>
              </w:rPr>
            </w:pPr>
            <w:r w:rsidRPr="00B22582">
              <w:rPr>
                <w:rFonts w:asciiTheme="minorHAnsi" w:hAnsiTheme="minorHAnsi"/>
              </w:rPr>
              <w:t>To know that Tefillat Tal is said on the first day of Pesach and that v’ten brachah is said instead of v’ten tal u’matar</w:t>
            </w:r>
          </w:p>
          <w:p w14:paraId="4B2F51DF" w14:textId="77777777" w:rsidR="00C77D37" w:rsidRPr="00B22582" w:rsidRDefault="00C77D37" w:rsidP="00861F0C">
            <w:pPr>
              <w:rPr>
                <w:rFonts w:asciiTheme="minorHAnsi" w:hAnsiTheme="minorHAnsi"/>
              </w:rPr>
            </w:pPr>
            <w:r w:rsidRPr="00B22582">
              <w:rPr>
                <w:rFonts w:asciiTheme="minorHAnsi" w:hAnsiTheme="minorHAnsi"/>
              </w:rPr>
              <w:t>To know that the first Mitzvah given to Bnei Yisrael in Egypt was the fixing of the months according to the cycle of the moon</w:t>
            </w:r>
          </w:p>
          <w:p w14:paraId="7164B658" w14:textId="77777777" w:rsidR="00C77D37" w:rsidRPr="00B22582" w:rsidRDefault="00C77D37" w:rsidP="00861F0C">
            <w:pPr>
              <w:rPr>
                <w:rFonts w:asciiTheme="minorHAnsi" w:hAnsiTheme="minorHAnsi" w:cs="Arial"/>
              </w:rPr>
            </w:pPr>
            <w:r w:rsidRPr="00B22582">
              <w:rPr>
                <w:rFonts w:asciiTheme="minorHAnsi" w:hAnsiTheme="minorHAnsi"/>
              </w:rPr>
              <w:t>To know the difference between Matzah + Matzah Shmurah</w:t>
            </w:r>
          </w:p>
          <w:p w14:paraId="3FB4421C" w14:textId="77777777" w:rsidR="00C77D37" w:rsidRPr="00B22582" w:rsidRDefault="00C77D37" w:rsidP="00861F0C">
            <w:pPr>
              <w:pStyle w:val="BodyTextIndent"/>
              <w:ind w:left="0"/>
              <w:rPr>
                <w:rFonts w:asciiTheme="minorHAnsi" w:hAnsiTheme="minorHAnsi"/>
                <w:sz w:val="22"/>
                <w:szCs w:val="22"/>
              </w:rPr>
            </w:pPr>
            <w:r w:rsidRPr="00B22582">
              <w:rPr>
                <w:rFonts w:asciiTheme="minorHAnsi" w:hAnsiTheme="minorHAnsi"/>
                <w:sz w:val="22"/>
                <w:szCs w:val="22"/>
              </w:rPr>
              <w:t xml:space="preserve">To know that the firstborn sons fast (or have a siyum) on Erev Pesach + why. </w:t>
            </w:r>
          </w:p>
          <w:p w14:paraId="0158F4A2" w14:textId="77777777" w:rsidR="00C77D37" w:rsidRPr="00B22582" w:rsidRDefault="00C77D37" w:rsidP="00861F0C">
            <w:pPr>
              <w:pStyle w:val="BodyTextIndent"/>
              <w:ind w:left="0"/>
              <w:rPr>
                <w:rFonts w:asciiTheme="minorHAnsi" w:hAnsiTheme="minorHAnsi"/>
                <w:sz w:val="22"/>
                <w:szCs w:val="22"/>
              </w:rPr>
            </w:pPr>
            <w:r w:rsidRPr="00B22582">
              <w:rPr>
                <w:rFonts w:asciiTheme="minorHAnsi" w:hAnsiTheme="minorHAnsi"/>
                <w:sz w:val="22"/>
                <w:szCs w:val="22"/>
              </w:rPr>
              <w:t>To know the names + significance of the 4 special Shabbatot before Pesach</w:t>
            </w:r>
          </w:p>
          <w:p w14:paraId="4CAD90C4" w14:textId="77777777" w:rsidR="00C77D37" w:rsidRPr="00B22582" w:rsidRDefault="00C77D37" w:rsidP="00861F0C">
            <w:pPr>
              <w:pStyle w:val="BodyTextIndent"/>
              <w:ind w:left="0"/>
              <w:rPr>
                <w:rFonts w:asciiTheme="minorHAnsi" w:hAnsiTheme="minorHAnsi"/>
                <w:sz w:val="22"/>
                <w:szCs w:val="22"/>
              </w:rPr>
            </w:pPr>
            <w:r w:rsidRPr="00B22582">
              <w:rPr>
                <w:rFonts w:asciiTheme="minorHAnsi" w:hAnsiTheme="minorHAnsi"/>
                <w:sz w:val="22"/>
                <w:szCs w:val="22"/>
              </w:rPr>
              <w:t>To know and understands the concept of ‘freedom’ within the context of the Pesach story</w:t>
            </w:r>
          </w:p>
          <w:p w14:paraId="39978599" w14:textId="77777777" w:rsidR="00C77D37" w:rsidRPr="00B22582" w:rsidRDefault="00C77D37" w:rsidP="00861F0C">
            <w:pPr>
              <w:pStyle w:val="BodyTextIndent"/>
              <w:ind w:left="0"/>
              <w:rPr>
                <w:rFonts w:asciiTheme="minorHAnsi" w:hAnsiTheme="minorHAnsi"/>
                <w:sz w:val="22"/>
                <w:szCs w:val="22"/>
              </w:rPr>
            </w:pPr>
            <w:r w:rsidRPr="00B22582">
              <w:rPr>
                <w:rFonts w:asciiTheme="minorHAnsi" w:hAnsiTheme="minorHAnsi"/>
                <w:sz w:val="22"/>
                <w:szCs w:val="22"/>
              </w:rPr>
              <w:t>To know the special laws appertaining to Pesach when it falls on Motzei Shabbat</w:t>
            </w:r>
          </w:p>
          <w:p w14:paraId="04ED0E16" w14:textId="77777777" w:rsidR="00C77D37" w:rsidRPr="00B22582" w:rsidRDefault="00C77D37" w:rsidP="00861F0C">
            <w:pPr>
              <w:pStyle w:val="BodyTextIndent"/>
              <w:ind w:left="0"/>
              <w:rPr>
                <w:rFonts w:asciiTheme="minorHAnsi" w:hAnsiTheme="minorHAnsi"/>
                <w:sz w:val="22"/>
                <w:szCs w:val="22"/>
              </w:rPr>
            </w:pPr>
            <w:r w:rsidRPr="00B22582">
              <w:rPr>
                <w:rFonts w:asciiTheme="minorHAnsi" w:hAnsiTheme="minorHAnsi"/>
                <w:sz w:val="22"/>
                <w:szCs w:val="22"/>
              </w:rPr>
              <w:t>To know more detailed information about Shir Hashirim: Who wrote it and its general theme</w:t>
            </w:r>
          </w:p>
          <w:p w14:paraId="15420AC2" w14:textId="77777777" w:rsidR="00C77D37" w:rsidRPr="00B22582" w:rsidRDefault="00C77D37" w:rsidP="00861F0C">
            <w:pPr>
              <w:rPr>
                <w:rFonts w:asciiTheme="minorHAnsi" w:hAnsiTheme="minorHAnsi" w:cs="Arial"/>
                <w:sz w:val="18"/>
                <w:szCs w:val="18"/>
              </w:rPr>
            </w:pPr>
          </w:p>
          <w:p w14:paraId="21A360C3" w14:textId="77777777" w:rsidR="00C77D37" w:rsidRPr="00B22582" w:rsidRDefault="00C77D37" w:rsidP="00861F0C">
            <w:pPr>
              <w:rPr>
                <w:rFonts w:asciiTheme="minorHAnsi" w:hAnsiTheme="minorHAnsi" w:cs="Arial"/>
                <w:sz w:val="18"/>
                <w:szCs w:val="18"/>
                <w:highlight w:val="yellow"/>
              </w:rPr>
            </w:pPr>
          </w:p>
          <w:p w14:paraId="13C3D9BB" w14:textId="77777777" w:rsidR="00305DF5" w:rsidRPr="00305DF5" w:rsidRDefault="00305DF5" w:rsidP="00305DF5">
            <w:pPr>
              <w:rPr>
                <w:rFonts w:asciiTheme="minorHAnsi" w:hAnsiTheme="minorHAnsi" w:cs="Arial"/>
                <w:b/>
                <w:u w:val="single"/>
              </w:rPr>
            </w:pPr>
            <w:proofErr w:type="spellStart"/>
            <w:r>
              <w:rPr>
                <w:rFonts w:asciiTheme="minorHAnsi" w:hAnsiTheme="minorHAnsi" w:cs="Arial"/>
                <w:b/>
                <w:u w:val="single"/>
              </w:rPr>
              <w:t>Tefillah</w:t>
            </w:r>
            <w:proofErr w:type="spellEnd"/>
            <w:r>
              <w:rPr>
                <w:rFonts w:asciiTheme="minorHAnsi" w:hAnsiTheme="minorHAnsi" w:cs="Arial"/>
                <w:b/>
                <w:u w:val="single"/>
              </w:rPr>
              <w:t xml:space="preserve"> focus:  Amidah</w:t>
            </w:r>
          </w:p>
          <w:p w14:paraId="5B8499F2" w14:textId="77777777" w:rsidR="00C77D37" w:rsidRPr="00B22582" w:rsidRDefault="00C77D37" w:rsidP="00861F0C">
            <w:pPr>
              <w:rPr>
                <w:rFonts w:asciiTheme="minorHAnsi" w:hAnsiTheme="minorHAnsi" w:cs="Arial"/>
                <w:sz w:val="18"/>
                <w:szCs w:val="18"/>
                <w:highlight w:val="yellow"/>
              </w:rPr>
            </w:pPr>
          </w:p>
          <w:p w14:paraId="0912CFE7" w14:textId="77777777" w:rsidR="00305DF5" w:rsidRDefault="00305DF5" w:rsidP="00861F0C">
            <w:pPr>
              <w:rPr>
                <w:rFonts w:ascii="Calibri" w:hAnsi="Calibri" w:cs="Arial"/>
              </w:rPr>
            </w:pPr>
            <w:r>
              <w:rPr>
                <w:rFonts w:ascii="Calibri" w:hAnsi="Calibri" w:cs="Arial"/>
              </w:rPr>
              <w:t xml:space="preserve">To have an </w:t>
            </w:r>
            <w:r w:rsidRPr="00C04C66">
              <w:rPr>
                <w:rFonts w:ascii="Calibri" w:hAnsi="Calibri" w:cs="Arial"/>
              </w:rPr>
              <w:t xml:space="preserve">In depth study of each of </w:t>
            </w:r>
            <w:r>
              <w:rPr>
                <w:rFonts w:ascii="Calibri" w:hAnsi="Calibri" w:cs="Arial"/>
              </w:rPr>
              <w:t xml:space="preserve">the Brachot of the </w:t>
            </w:r>
            <w:r>
              <w:rPr>
                <w:rFonts w:ascii="Calibri" w:hAnsi="Calibri" w:cs="Arial"/>
              </w:rPr>
              <w:lastRenderedPageBreak/>
              <w:t>daily Amidah</w:t>
            </w:r>
          </w:p>
          <w:p w14:paraId="31BE957B" w14:textId="77777777" w:rsidR="00305DF5" w:rsidRDefault="00305DF5" w:rsidP="00861F0C">
            <w:pPr>
              <w:rPr>
                <w:rFonts w:ascii="Calibri" w:hAnsi="Calibri" w:cs="Arial"/>
              </w:rPr>
            </w:pPr>
            <w:r w:rsidRPr="00C04C66">
              <w:rPr>
                <w:rFonts w:ascii="Calibri" w:hAnsi="Calibri" w:cs="Arial"/>
              </w:rPr>
              <w:t>To have an understanding of</w:t>
            </w:r>
            <w:r>
              <w:rPr>
                <w:rFonts w:ascii="Calibri" w:hAnsi="Calibri" w:cs="Arial"/>
              </w:rPr>
              <w:t xml:space="preserve"> the pattern of the Amidah</w:t>
            </w:r>
          </w:p>
          <w:p w14:paraId="77794AE0" w14:textId="77777777" w:rsidR="00305DF5" w:rsidRDefault="00305DF5" w:rsidP="00861F0C">
            <w:pPr>
              <w:rPr>
                <w:rFonts w:ascii="Calibri" w:hAnsi="Calibri" w:cs="Arial"/>
              </w:rPr>
            </w:pPr>
            <w:r w:rsidRPr="00C04C66">
              <w:rPr>
                <w:rFonts w:ascii="Calibri" w:hAnsi="Calibri" w:cs="Arial"/>
              </w:rPr>
              <w:t>To</w:t>
            </w:r>
            <w:r>
              <w:rPr>
                <w:rFonts w:ascii="Calibri" w:hAnsi="Calibri" w:cs="Arial"/>
              </w:rPr>
              <w:t xml:space="preserve"> know what each  Bracha is for</w:t>
            </w:r>
          </w:p>
          <w:p w14:paraId="033A6040" w14:textId="77777777" w:rsidR="00C77D37" w:rsidRPr="00305DF5" w:rsidRDefault="00305DF5" w:rsidP="00861F0C">
            <w:pPr>
              <w:rPr>
                <w:rFonts w:ascii="Calibri" w:hAnsi="Calibri" w:cs="Arial"/>
              </w:rPr>
            </w:pPr>
            <w:r w:rsidRPr="00C04C66">
              <w:rPr>
                <w:rFonts w:ascii="Calibri" w:hAnsi="Calibri" w:cs="Arial"/>
              </w:rPr>
              <w:t>To be able to see the difference betwe</w:t>
            </w:r>
            <w:r>
              <w:rPr>
                <w:rFonts w:ascii="Calibri" w:hAnsi="Calibri" w:cs="Arial"/>
              </w:rPr>
              <w:t>en the daily and Shabbat Amidah</w:t>
            </w:r>
          </w:p>
        </w:tc>
        <w:tc>
          <w:tcPr>
            <w:tcW w:w="4727" w:type="dxa"/>
          </w:tcPr>
          <w:p w14:paraId="718B27E0" w14:textId="77777777" w:rsidR="00C77D37" w:rsidRPr="00B22582" w:rsidRDefault="00C77D37" w:rsidP="00861F0C">
            <w:pPr>
              <w:rPr>
                <w:rFonts w:asciiTheme="minorHAnsi" w:hAnsiTheme="minorHAnsi" w:cs="Arial"/>
                <w:b/>
                <w:u w:val="single"/>
                <w:lang w:eastAsia="zh-TW"/>
              </w:rPr>
            </w:pPr>
            <w:r w:rsidRPr="00B22582">
              <w:rPr>
                <w:rFonts w:asciiTheme="minorHAnsi" w:hAnsiTheme="minorHAnsi"/>
                <w:b/>
                <w:color w:val="454545"/>
                <w:u w:val="single"/>
                <w:shd w:val="clear" w:color="auto" w:fill="FFFFFF"/>
              </w:rPr>
              <w:lastRenderedPageBreak/>
              <w:t>Yom H'Atzmaut</w:t>
            </w:r>
          </w:p>
          <w:p w14:paraId="0285B82A" w14:textId="77777777" w:rsidR="00C77D37" w:rsidRPr="00B22582" w:rsidRDefault="00C77D37" w:rsidP="00861F0C">
            <w:pPr>
              <w:rPr>
                <w:rFonts w:asciiTheme="minorHAnsi" w:hAnsiTheme="minorHAnsi" w:cs="Arial"/>
              </w:rPr>
            </w:pPr>
            <w:r w:rsidRPr="00B22582">
              <w:rPr>
                <w:rFonts w:asciiTheme="minorHAnsi" w:hAnsiTheme="minorHAnsi" w:cs="Arial"/>
              </w:rPr>
              <w:t>To be familiar with the key events since 1948, including conflicts, agricultural and city developments and immigration</w:t>
            </w:r>
          </w:p>
          <w:p w14:paraId="5EF6CA25" w14:textId="77777777" w:rsidR="00C77D37" w:rsidRPr="00B22582" w:rsidRDefault="00C77D37" w:rsidP="00861F0C">
            <w:pPr>
              <w:rPr>
                <w:rFonts w:asciiTheme="minorHAnsi" w:hAnsiTheme="minorHAnsi" w:cs="Arial"/>
              </w:rPr>
            </w:pPr>
            <w:r w:rsidRPr="00B22582">
              <w:rPr>
                <w:rFonts w:asciiTheme="minorHAnsi" w:hAnsiTheme="minorHAnsi" w:cs="Arial"/>
              </w:rPr>
              <w:t>To know about various initiatives and achievements of Israel in technology, medicine and science</w:t>
            </w:r>
          </w:p>
          <w:p w14:paraId="3CB5D1B3" w14:textId="77777777" w:rsidR="00C77D37" w:rsidRPr="00B22582" w:rsidRDefault="00C77D37" w:rsidP="00861F0C">
            <w:pPr>
              <w:rPr>
                <w:rFonts w:asciiTheme="minorHAnsi" w:hAnsiTheme="minorHAnsi" w:cs="Arial"/>
              </w:rPr>
            </w:pPr>
            <w:r w:rsidRPr="00B22582">
              <w:rPr>
                <w:rFonts w:asciiTheme="minorHAnsi" w:hAnsiTheme="minorHAnsi" w:cs="Arial"/>
              </w:rPr>
              <w:t>To be aware of Israel’s humanitarian efforts around the world</w:t>
            </w:r>
          </w:p>
          <w:p w14:paraId="263A8BDB" w14:textId="77777777" w:rsidR="00C77D37" w:rsidRPr="00B22582" w:rsidRDefault="00C77D37" w:rsidP="00861F0C">
            <w:pPr>
              <w:rPr>
                <w:rFonts w:asciiTheme="minorHAnsi" w:hAnsiTheme="minorHAnsi" w:cs="Arial"/>
              </w:rPr>
            </w:pPr>
            <w:r w:rsidRPr="00B22582">
              <w:rPr>
                <w:rFonts w:asciiTheme="minorHAnsi" w:hAnsiTheme="minorHAnsi" w:cs="Arial"/>
              </w:rPr>
              <w:t xml:space="preserve">To identify some modern heroes of Israel and their contributions (Yoni Natanyahu, Ilan Ramon, </w:t>
            </w:r>
          </w:p>
          <w:p w14:paraId="2F142381" w14:textId="77777777" w:rsidR="00C77D37" w:rsidRPr="00B22582" w:rsidRDefault="00C77D37" w:rsidP="00861F0C">
            <w:pPr>
              <w:rPr>
                <w:rFonts w:asciiTheme="minorHAnsi" w:hAnsiTheme="minorHAnsi" w:cs="Arial"/>
              </w:rPr>
            </w:pPr>
            <w:r w:rsidRPr="00B22582">
              <w:rPr>
                <w:rFonts w:asciiTheme="minorHAnsi" w:hAnsiTheme="minorHAnsi" w:cs="Arial"/>
              </w:rPr>
              <w:t xml:space="preserve"> Klausenberger Rebbe, Golda Meir)</w:t>
            </w:r>
          </w:p>
          <w:p w14:paraId="32A2E8A0" w14:textId="77777777" w:rsidR="00C77D37" w:rsidRPr="00B22582" w:rsidRDefault="00C77D37" w:rsidP="00861F0C">
            <w:pPr>
              <w:rPr>
                <w:rFonts w:asciiTheme="minorHAnsi" w:hAnsiTheme="minorHAnsi" w:cs="Arial"/>
              </w:rPr>
            </w:pPr>
            <w:r w:rsidRPr="00B22582">
              <w:rPr>
                <w:rFonts w:asciiTheme="minorHAnsi" w:hAnsiTheme="minorHAnsi" w:cs="Arial"/>
              </w:rPr>
              <w:t>To be able to find references of our hope to return to the land of Israel in the siddur</w:t>
            </w:r>
          </w:p>
          <w:p w14:paraId="2EC31705" w14:textId="77777777" w:rsidR="00C77D37" w:rsidRPr="00B22582" w:rsidRDefault="00C77D37" w:rsidP="00861F0C">
            <w:pPr>
              <w:rPr>
                <w:rFonts w:asciiTheme="minorHAnsi" w:hAnsiTheme="minorHAnsi" w:cs="Arial"/>
              </w:rPr>
            </w:pPr>
          </w:p>
          <w:p w14:paraId="0D56ECF1" w14:textId="77777777" w:rsidR="00C77D37" w:rsidRPr="00B22582" w:rsidRDefault="00C77D37" w:rsidP="00861F0C">
            <w:pPr>
              <w:rPr>
                <w:rFonts w:asciiTheme="minorHAnsi" w:hAnsiTheme="minorHAnsi" w:cs="Arial"/>
                <w:b/>
                <w:u w:val="single"/>
              </w:rPr>
            </w:pPr>
            <w:r w:rsidRPr="00B22582">
              <w:rPr>
                <w:rFonts w:asciiTheme="minorHAnsi" w:hAnsiTheme="minorHAnsi" w:cs="Arial"/>
                <w:b/>
                <w:u w:val="single"/>
              </w:rPr>
              <w:t>Shavuot</w:t>
            </w:r>
          </w:p>
          <w:p w14:paraId="5ACC9006" w14:textId="77777777" w:rsidR="00C77D37" w:rsidRPr="00B22582" w:rsidRDefault="00C77D37" w:rsidP="00861F0C">
            <w:pPr>
              <w:rPr>
                <w:rFonts w:asciiTheme="minorHAnsi" w:hAnsiTheme="minorHAnsi" w:cs="Arial"/>
              </w:rPr>
            </w:pPr>
            <w:r w:rsidRPr="00B22582">
              <w:rPr>
                <w:rFonts w:asciiTheme="minorHAnsi" w:hAnsiTheme="minorHAnsi" w:cs="Arial"/>
              </w:rPr>
              <w:t>To know the four names of the festival of Shavuot</w:t>
            </w:r>
          </w:p>
          <w:p w14:paraId="74BE120A" w14:textId="77777777" w:rsidR="00C77D37" w:rsidRPr="00B22582" w:rsidRDefault="00C77D37" w:rsidP="00861F0C">
            <w:pPr>
              <w:rPr>
                <w:rFonts w:asciiTheme="minorHAnsi" w:hAnsiTheme="minorHAnsi" w:cs="Arial"/>
              </w:rPr>
            </w:pPr>
            <w:r w:rsidRPr="00B22582">
              <w:rPr>
                <w:rFonts w:asciiTheme="minorHAnsi" w:hAnsiTheme="minorHAnsi" w:cs="Arial"/>
              </w:rPr>
              <w:t xml:space="preserve">To know the transmission of the Torah from Moshe to the present day </w:t>
            </w:r>
          </w:p>
          <w:p w14:paraId="3AC6FDFF" w14:textId="77777777" w:rsidR="00C77D37" w:rsidRPr="00B22582" w:rsidRDefault="00C77D37" w:rsidP="00861F0C">
            <w:pPr>
              <w:tabs>
                <w:tab w:val="left" w:pos="6150"/>
              </w:tabs>
              <w:rPr>
                <w:rFonts w:asciiTheme="minorHAnsi" w:hAnsiTheme="minorHAnsi"/>
              </w:rPr>
            </w:pPr>
            <w:r w:rsidRPr="00B22582">
              <w:rPr>
                <w:rFonts w:asciiTheme="minorHAnsi" w:hAnsiTheme="minorHAnsi"/>
              </w:rPr>
              <w:t>Recognise themselves as a link in the chain of the Torah and what this means</w:t>
            </w:r>
          </w:p>
          <w:p w14:paraId="7F0AFCEB" w14:textId="77777777" w:rsidR="00C77D37" w:rsidRPr="00B22582" w:rsidRDefault="00C77D37" w:rsidP="00861F0C">
            <w:pPr>
              <w:tabs>
                <w:tab w:val="left" w:pos="6150"/>
              </w:tabs>
              <w:rPr>
                <w:rFonts w:asciiTheme="minorHAnsi" w:hAnsiTheme="minorHAnsi"/>
              </w:rPr>
            </w:pPr>
            <w:r w:rsidRPr="00B22582">
              <w:rPr>
                <w:rFonts w:asciiTheme="minorHAnsi" w:hAnsiTheme="minorHAnsi"/>
              </w:rPr>
              <w:t>To be able to identify sources as either from the oral or the written Torah</w:t>
            </w:r>
          </w:p>
          <w:p w14:paraId="6395C90B" w14:textId="77777777" w:rsidR="00C77D37" w:rsidRPr="00B22582" w:rsidRDefault="00C77D37" w:rsidP="00861F0C">
            <w:pPr>
              <w:tabs>
                <w:tab w:val="left" w:pos="6150"/>
              </w:tabs>
              <w:rPr>
                <w:rFonts w:asciiTheme="minorHAnsi" w:hAnsiTheme="minorHAnsi"/>
              </w:rPr>
            </w:pPr>
            <w:r w:rsidRPr="00B22582">
              <w:rPr>
                <w:rFonts w:asciiTheme="minorHAnsi" w:hAnsiTheme="minorHAnsi"/>
              </w:rPr>
              <w:t xml:space="preserve">To be familiar with story of Ruth, the reason we read it on Shavuot and what we can learn from it </w:t>
            </w:r>
          </w:p>
          <w:p w14:paraId="044E86A3" w14:textId="77777777" w:rsidR="00C77D37" w:rsidRDefault="00C77D37" w:rsidP="00861F0C">
            <w:pPr>
              <w:ind w:firstLine="720"/>
              <w:rPr>
                <w:rFonts w:asciiTheme="minorHAnsi" w:hAnsiTheme="minorHAnsi" w:cs="Arial"/>
                <w:sz w:val="18"/>
                <w:szCs w:val="18"/>
              </w:rPr>
            </w:pPr>
          </w:p>
          <w:p w14:paraId="538FD44F" w14:textId="77777777" w:rsidR="001E653C" w:rsidRDefault="001E653C" w:rsidP="00861F0C">
            <w:pPr>
              <w:ind w:firstLine="720"/>
              <w:rPr>
                <w:rFonts w:asciiTheme="minorHAnsi" w:hAnsiTheme="minorHAnsi" w:cs="Arial"/>
                <w:sz w:val="18"/>
                <w:szCs w:val="18"/>
              </w:rPr>
            </w:pPr>
          </w:p>
          <w:p w14:paraId="4FD0C446" w14:textId="77777777" w:rsidR="006D46D8" w:rsidRDefault="006D46D8" w:rsidP="00861F0C">
            <w:pPr>
              <w:ind w:firstLine="720"/>
              <w:rPr>
                <w:rFonts w:asciiTheme="minorHAnsi" w:hAnsiTheme="minorHAnsi" w:cs="Arial"/>
                <w:sz w:val="18"/>
                <w:szCs w:val="18"/>
              </w:rPr>
            </w:pPr>
          </w:p>
          <w:p w14:paraId="170688A6" w14:textId="77777777" w:rsidR="00C77D37" w:rsidRDefault="00C77D37" w:rsidP="00861F0C">
            <w:pPr>
              <w:ind w:firstLine="720"/>
              <w:rPr>
                <w:rFonts w:asciiTheme="minorHAnsi" w:hAnsiTheme="minorHAnsi" w:cs="Arial"/>
                <w:sz w:val="18"/>
                <w:szCs w:val="18"/>
              </w:rPr>
            </w:pPr>
          </w:p>
          <w:p w14:paraId="70B50C43" w14:textId="77777777" w:rsidR="00C77D37" w:rsidRPr="00B22582" w:rsidRDefault="00C77D37" w:rsidP="00861F0C">
            <w:pPr>
              <w:tabs>
                <w:tab w:val="left" w:pos="6150"/>
              </w:tabs>
              <w:rPr>
                <w:rFonts w:asciiTheme="minorHAnsi" w:hAnsiTheme="minorHAnsi"/>
                <w:b/>
                <w:u w:val="single"/>
                <w:lang w:eastAsia="zh-TW"/>
              </w:rPr>
            </w:pPr>
            <w:r w:rsidRPr="00B22582">
              <w:rPr>
                <w:rFonts w:asciiTheme="minorHAnsi" w:hAnsiTheme="minorHAnsi"/>
                <w:b/>
                <w:u w:val="single"/>
              </w:rPr>
              <w:t xml:space="preserve">The Three Weeks </w:t>
            </w:r>
          </w:p>
          <w:p w14:paraId="6CA45CE0"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To understands the uniqueness and beauty of the Bet Hamikdash</w:t>
            </w:r>
          </w:p>
          <w:p w14:paraId="788BE4FF"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 xml:space="preserve">To be familiar with the miracles that took place on a daily basis in the Bet Hamikdash </w:t>
            </w:r>
          </w:p>
          <w:p w14:paraId="29DD12EF"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 xml:space="preserve">To understand the link between some of the customs </w:t>
            </w:r>
            <w:r w:rsidRPr="00B22582">
              <w:rPr>
                <w:rFonts w:asciiTheme="minorHAnsi" w:hAnsiTheme="minorHAnsi" w:cs="Arial"/>
              </w:rPr>
              <w:lastRenderedPageBreak/>
              <w:t xml:space="preserve">of the Three Weeks and Tisha </w:t>
            </w:r>
            <w:proofErr w:type="spellStart"/>
            <w:r w:rsidRPr="00B22582">
              <w:rPr>
                <w:rFonts w:asciiTheme="minorHAnsi" w:hAnsiTheme="minorHAnsi" w:cs="Arial"/>
              </w:rPr>
              <w:t>Be'Av</w:t>
            </w:r>
            <w:proofErr w:type="spellEnd"/>
            <w:r w:rsidRPr="00B22582">
              <w:rPr>
                <w:rFonts w:asciiTheme="minorHAnsi" w:hAnsiTheme="minorHAnsi" w:cs="Arial"/>
              </w:rPr>
              <w:t xml:space="preserve"> and the </w:t>
            </w:r>
          </w:p>
          <w:p w14:paraId="212C1DE3"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Jewish way of mourning a close relative</w:t>
            </w:r>
          </w:p>
          <w:p w14:paraId="348356BF"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To understand that every day in our Tefillot we pray and hope that Hashem will rebuild the Bet</w:t>
            </w:r>
          </w:p>
          <w:p w14:paraId="2DA3A997" w14:textId="77777777" w:rsidR="00C77D37" w:rsidRPr="00B22582" w:rsidRDefault="00C77D37" w:rsidP="00861F0C">
            <w:pPr>
              <w:widowControl w:val="0"/>
              <w:tabs>
                <w:tab w:val="left" w:pos="567"/>
              </w:tabs>
              <w:autoSpaceDE w:val="0"/>
              <w:autoSpaceDN w:val="0"/>
              <w:adjustRightInd w:val="0"/>
              <w:spacing w:line="268" w:lineRule="atLeast"/>
              <w:jc w:val="both"/>
              <w:rPr>
                <w:rFonts w:asciiTheme="minorHAnsi" w:hAnsiTheme="minorHAnsi" w:cs="Arial"/>
              </w:rPr>
            </w:pPr>
            <w:r w:rsidRPr="00B22582">
              <w:rPr>
                <w:rFonts w:asciiTheme="minorHAnsi" w:hAnsiTheme="minorHAnsi" w:cs="Arial"/>
              </w:rPr>
              <w:t xml:space="preserve">Hamikdash (story of Rabbi Akiva and the fox) </w:t>
            </w:r>
          </w:p>
          <w:p w14:paraId="7AADD547" w14:textId="77777777" w:rsidR="00C77D37" w:rsidRPr="00B22582" w:rsidRDefault="00C77D37" w:rsidP="00861F0C">
            <w:pPr>
              <w:widowControl w:val="0"/>
              <w:tabs>
                <w:tab w:val="left" w:pos="567"/>
              </w:tabs>
              <w:autoSpaceDE w:val="0"/>
              <w:autoSpaceDN w:val="0"/>
              <w:adjustRightInd w:val="0"/>
              <w:spacing w:line="268" w:lineRule="atLeast"/>
              <w:rPr>
                <w:rFonts w:asciiTheme="minorHAnsi" w:hAnsiTheme="minorHAnsi" w:cs="Arial"/>
              </w:rPr>
            </w:pPr>
            <w:r w:rsidRPr="00B22582">
              <w:rPr>
                <w:rFonts w:asciiTheme="minorHAnsi" w:hAnsiTheme="minorHAnsi" w:cs="Arial"/>
              </w:rPr>
              <w:t>To know that since the destruction of the Bet Hamikdash Jewish people are in the "</w:t>
            </w:r>
            <w:proofErr w:type="spellStart"/>
            <w:r w:rsidRPr="00B22582">
              <w:rPr>
                <w:rFonts w:asciiTheme="minorHAnsi" w:hAnsiTheme="minorHAnsi" w:cs="Arial"/>
              </w:rPr>
              <w:t>galut</w:t>
            </w:r>
            <w:proofErr w:type="spellEnd"/>
            <w:r w:rsidRPr="00B22582">
              <w:rPr>
                <w:rFonts w:asciiTheme="minorHAnsi" w:hAnsiTheme="minorHAnsi" w:cs="Arial"/>
              </w:rPr>
              <w:t xml:space="preserve">"-diaspora </w:t>
            </w:r>
          </w:p>
          <w:p w14:paraId="79DBF34F" w14:textId="77777777" w:rsidR="00C77D37" w:rsidRPr="00B22582" w:rsidRDefault="00C77D37" w:rsidP="00861F0C">
            <w:pPr>
              <w:widowControl w:val="0"/>
              <w:autoSpaceDE w:val="0"/>
              <w:autoSpaceDN w:val="0"/>
              <w:adjustRightInd w:val="0"/>
              <w:spacing w:line="273" w:lineRule="atLeast"/>
              <w:rPr>
                <w:rFonts w:asciiTheme="minorHAnsi" w:hAnsiTheme="minorHAnsi" w:cs="Arial"/>
              </w:rPr>
            </w:pPr>
            <w:r w:rsidRPr="00B22582">
              <w:rPr>
                <w:rFonts w:asciiTheme="minorHAnsi" w:hAnsiTheme="minorHAnsi" w:cs="Arial"/>
                <w:bCs/>
              </w:rPr>
              <w:t xml:space="preserve">To </w:t>
            </w:r>
            <w:r w:rsidRPr="00B22582">
              <w:rPr>
                <w:rFonts w:asciiTheme="minorHAnsi" w:hAnsiTheme="minorHAnsi" w:cs="Arial"/>
              </w:rPr>
              <w:t xml:space="preserve">Know that the Shabbat before Tisha </w:t>
            </w:r>
            <w:proofErr w:type="spellStart"/>
            <w:r w:rsidRPr="00B22582">
              <w:rPr>
                <w:rFonts w:asciiTheme="minorHAnsi" w:hAnsiTheme="minorHAnsi" w:cs="Arial"/>
              </w:rPr>
              <w:t>Be'Av</w:t>
            </w:r>
            <w:proofErr w:type="spellEnd"/>
            <w:r w:rsidRPr="00B22582">
              <w:rPr>
                <w:rFonts w:asciiTheme="minorHAnsi" w:hAnsiTheme="minorHAnsi" w:cs="Arial"/>
              </w:rPr>
              <w:t xml:space="preserve"> is called Shabbat </w:t>
            </w:r>
            <w:proofErr w:type="spellStart"/>
            <w:r w:rsidRPr="00B22582">
              <w:rPr>
                <w:rFonts w:asciiTheme="minorHAnsi" w:hAnsiTheme="minorHAnsi" w:cs="Arial"/>
              </w:rPr>
              <w:t>Chazon</w:t>
            </w:r>
            <w:proofErr w:type="spellEnd"/>
            <w:r w:rsidRPr="00B22582">
              <w:rPr>
                <w:rFonts w:asciiTheme="minorHAnsi" w:hAnsiTheme="minorHAnsi" w:cs="Arial"/>
              </w:rPr>
              <w:t xml:space="preserve"> and why</w:t>
            </w:r>
          </w:p>
          <w:p w14:paraId="06121AE9" w14:textId="77777777" w:rsidR="00C77D37" w:rsidRPr="00B22582" w:rsidRDefault="00C77D37" w:rsidP="00861F0C">
            <w:pPr>
              <w:widowControl w:val="0"/>
              <w:autoSpaceDE w:val="0"/>
              <w:autoSpaceDN w:val="0"/>
              <w:adjustRightInd w:val="0"/>
              <w:spacing w:line="273" w:lineRule="atLeast"/>
              <w:rPr>
                <w:rFonts w:asciiTheme="minorHAnsi" w:hAnsiTheme="minorHAnsi" w:cs="Arial"/>
              </w:rPr>
            </w:pPr>
            <w:r w:rsidRPr="00B22582">
              <w:rPr>
                <w:rFonts w:asciiTheme="minorHAnsi" w:hAnsiTheme="minorHAnsi" w:cs="Arial"/>
              </w:rPr>
              <w:t xml:space="preserve">To Know that there are 7 Shabbatot of comfort (Shiva </w:t>
            </w:r>
            <w:proofErr w:type="spellStart"/>
            <w:r w:rsidRPr="00B22582">
              <w:rPr>
                <w:rFonts w:asciiTheme="minorHAnsi" w:hAnsiTheme="minorHAnsi" w:cs="Arial"/>
              </w:rPr>
              <w:t>Denechemta</w:t>
            </w:r>
            <w:proofErr w:type="spellEnd"/>
            <w:r w:rsidRPr="00B22582">
              <w:rPr>
                <w:rFonts w:asciiTheme="minorHAnsi" w:hAnsiTheme="minorHAnsi" w:cs="Arial"/>
              </w:rPr>
              <w:t xml:space="preserve">) after Tisha </w:t>
            </w:r>
            <w:proofErr w:type="spellStart"/>
            <w:r w:rsidRPr="00B22582">
              <w:rPr>
                <w:rFonts w:asciiTheme="minorHAnsi" w:hAnsiTheme="minorHAnsi" w:cs="Arial"/>
              </w:rPr>
              <w:t>Be'Av</w:t>
            </w:r>
            <w:proofErr w:type="spellEnd"/>
            <w:r w:rsidRPr="00B22582">
              <w:rPr>
                <w:rFonts w:asciiTheme="minorHAnsi" w:hAnsiTheme="minorHAnsi" w:cs="Arial"/>
              </w:rPr>
              <w:t xml:space="preserve"> and why</w:t>
            </w:r>
          </w:p>
          <w:p w14:paraId="7F9EFDD6" w14:textId="77777777" w:rsidR="00C77D37" w:rsidRPr="00B22582" w:rsidRDefault="00C77D37" w:rsidP="00861F0C">
            <w:pPr>
              <w:rPr>
                <w:rFonts w:asciiTheme="minorHAnsi" w:hAnsiTheme="minorHAnsi" w:cs="Arial"/>
                <w:sz w:val="18"/>
                <w:szCs w:val="18"/>
              </w:rPr>
            </w:pPr>
          </w:p>
          <w:p w14:paraId="117CE67E" w14:textId="77777777" w:rsidR="00C77D37" w:rsidRPr="00B22582" w:rsidRDefault="00C77D37" w:rsidP="00861F0C">
            <w:pPr>
              <w:rPr>
                <w:rFonts w:asciiTheme="minorHAnsi" w:hAnsiTheme="minorHAnsi" w:cs="Arial"/>
                <w:sz w:val="18"/>
                <w:szCs w:val="18"/>
                <w:highlight w:val="yellow"/>
              </w:rPr>
            </w:pPr>
          </w:p>
          <w:p w14:paraId="7FA32B0A" w14:textId="77777777" w:rsidR="00C77D37" w:rsidRPr="00305DF5" w:rsidRDefault="00C77D37" w:rsidP="00861F0C">
            <w:pPr>
              <w:rPr>
                <w:rFonts w:ascii="Calibri" w:hAnsi="Calibri" w:cs="Arial"/>
                <w:b/>
                <w:u w:val="single"/>
              </w:rPr>
            </w:pPr>
            <w:r w:rsidRPr="00305DF5">
              <w:rPr>
                <w:rFonts w:ascii="Calibri" w:hAnsi="Calibri" w:cs="Arial"/>
                <w:b/>
                <w:u w:val="single"/>
              </w:rPr>
              <w:t xml:space="preserve">The Holocaust </w:t>
            </w:r>
          </w:p>
          <w:p w14:paraId="31B71279" w14:textId="77777777" w:rsidR="00C77D37" w:rsidRPr="00305DF5" w:rsidRDefault="00C77D37" w:rsidP="00861F0C">
            <w:pPr>
              <w:rPr>
                <w:rFonts w:ascii="Calibri" w:hAnsi="Calibri" w:cs="Arial"/>
              </w:rPr>
            </w:pPr>
            <w:r w:rsidRPr="00305DF5">
              <w:rPr>
                <w:rFonts w:ascii="Calibri" w:hAnsi="Calibri" w:cs="Arial"/>
              </w:rPr>
              <w:t>To Know Hitler’s attitude to the Jews and why he hated them</w:t>
            </w:r>
          </w:p>
          <w:p w14:paraId="574C7EE7" w14:textId="77777777" w:rsidR="00C77D37" w:rsidRPr="00305DF5" w:rsidRDefault="00C77D37" w:rsidP="00861F0C">
            <w:pPr>
              <w:rPr>
                <w:rFonts w:ascii="Calibri" w:hAnsi="Calibri" w:cs="Arial"/>
              </w:rPr>
            </w:pPr>
            <w:r w:rsidRPr="00305DF5">
              <w:rPr>
                <w:rFonts w:ascii="Calibri" w:hAnsi="Calibri" w:cs="Arial"/>
              </w:rPr>
              <w:t>To Know how  the Nazis treated the Jews before the second world war and how the treatment changed between 1933-38</w:t>
            </w:r>
          </w:p>
          <w:p w14:paraId="2CAD40AE" w14:textId="77777777" w:rsidR="00C77D37" w:rsidRPr="00305DF5" w:rsidRDefault="00C77D37" w:rsidP="00861F0C">
            <w:pPr>
              <w:rPr>
                <w:rFonts w:ascii="Calibri" w:hAnsi="Calibri" w:cs="Arial"/>
              </w:rPr>
            </w:pPr>
            <w:r w:rsidRPr="00305DF5">
              <w:rPr>
                <w:rFonts w:ascii="Calibri" w:hAnsi="Calibri" w:cs="Arial"/>
              </w:rPr>
              <w:t>To know what life was like for a Jewish  school child  in Germany</w:t>
            </w:r>
          </w:p>
          <w:p w14:paraId="0D97281C" w14:textId="77777777" w:rsidR="00C77D37" w:rsidRPr="00305DF5" w:rsidRDefault="00C77D37" w:rsidP="00861F0C">
            <w:pPr>
              <w:rPr>
                <w:rFonts w:ascii="Calibri" w:hAnsi="Calibri" w:cs="Arial"/>
              </w:rPr>
            </w:pPr>
            <w:r w:rsidRPr="00305DF5">
              <w:rPr>
                <w:rFonts w:ascii="Calibri" w:hAnsi="Calibri" w:cs="Arial"/>
              </w:rPr>
              <w:t xml:space="preserve">To know the events of the Warsaw Ghetto uprising and the </w:t>
            </w:r>
            <w:proofErr w:type="spellStart"/>
            <w:r w:rsidRPr="00305DF5">
              <w:rPr>
                <w:rFonts w:ascii="Calibri" w:hAnsi="Calibri" w:cs="Arial"/>
              </w:rPr>
              <w:t>consequnces</w:t>
            </w:r>
            <w:proofErr w:type="spellEnd"/>
          </w:p>
          <w:p w14:paraId="7AEA65ED" w14:textId="77777777" w:rsidR="00C77D37" w:rsidRPr="00305DF5" w:rsidRDefault="00C77D37" w:rsidP="00861F0C">
            <w:pPr>
              <w:rPr>
                <w:rFonts w:ascii="Calibri" w:hAnsi="Calibri" w:cs="Arial"/>
              </w:rPr>
            </w:pPr>
            <w:r w:rsidRPr="00305DF5">
              <w:rPr>
                <w:rFonts w:ascii="Calibri" w:hAnsi="Calibri" w:cs="Arial"/>
              </w:rPr>
              <w:t xml:space="preserve">To know </w:t>
            </w:r>
            <w:proofErr w:type="spellStart"/>
            <w:r w:rsidRPr="00305DF5">
              <w:rPr>
                <w:rFonts w:ascii="Calibri" w:hAnsi="Calibri" w:cs="Arial"/>
              </w:rPr>
              <w:t>abou</w:t>
            </w:r>
            <w:proofErr w:type="spellEnd"/>
            <w:r w:rsidRPr="00305DF5">
              <w:rPr>
                <w:rFonts w:ascii="Calibri" w:hAnsi="Calibri" w:cs="Arial"/>
              </w:rPr>
              <w:t xml:space="preserve"> t the Final Solution and why no one tried to prevent it (film the Wave) </w:t>
            </w:r>
          </w:p>
          <w:p w14:paraId="0D55384D" w14:textId="77777777" w:rsidR="00C77D37" w:rsidRPr="00305DF5" w:rsidRDefault="00C77D37" w:rsidP="00861F0C">
            <w:pPr>
              <w:rPr>
                <w:rFonts w:ascii="Calibri" w:hAnsi="Calibri" w:cs="Arial"/>
              </w:rPr>
            </w:pPr>
            <w:r w:rsidRPr="00305DF5">
              <w:rPr>
                <w:rFonts w:ascii="Calibri" w:hAnsi="Calibri" w:cs="Arial"/>
              </w:rPr>
              <w:t xml:space="preserve">To discuss Holocaust deniers and whether the </w:t>
            </w:r>
            <w:proofErr w:type="spellStart"/>
            <w:r w:rsidRPr="00305DF5">
              <w:rPr>
                <w:rFonts w:ascii="Calibri" w:hAnsi="Calibri" w:cs="Arial"/>
              </w:rPr>
              <w:t>Holocuast</w:t>
            </w:r>
            <w:proofErr w:type="spellEnd"/>
            <w:r w:rsidRPr="00305DF5">
              <w:rPr>
                <w:rFonts w:ascii="Calibri" w:hAnsi="Calibri" w:cs="Arial"/>
              </w:rPr>
              <w:t xml:space="preserve"> has been exaggerated</w:t>
            </w:r>
          </w:p>
          <w:p w14:paraId="195D978D" w14:textId="77777777" w:rsidR="00C77D37" w:rsidRDefault="00C77D37" w:rsidP="00861F0C">
            <w:pPr>
              <w:rPr>
                <w:rFonts w:asciiTheme="minorHAnsi" w:hAnsiTheme="minorHAnsi" w:cs="Arial"/>
                <w:b/>
                <w:bCs/>
                <w:sz w:val="18"/>
                <w:szCs w:val="18"/>
                <w:highlight w:val="yellow"/>
              </w:rPr>
            </w:pPr>
          </w:p>
          <w:p w14:paraId="368BAAD4" w14:textId="77777777" w:rsidR="00C77D37" w:rsidRDefault="00C77D37" w:rsidP="00861F0C">
            <w:pPr>
              <w:rPr>
                <w:rFonts w:asciiTheme="minorHAnsi" w:hAnsiTheme="minorHAnsi" w:cs="Arial"/>
                <w:b/>
                <w:bCs/>
                <w:sz w:val="18"/>
                <w:szCs w:val="18"/>
                <w:highlight w:val="yellow"/>
              </w:rPr>
            </w:pPr>
          </w:p>
          <w:p w14:paraId="2725601B" w14:textId="77777777" w:rsidR="00305DF5" w:rsidRPr="00305DF5" w:rsidRDefault="00305DF5" w:rsidP="00305DF5">
            <w:pPr>
              <w:rPr>
                <w:rFonts w:asciiTheme="minorHAnsi" w:hAnsiTheme="minorHAnsi" w:cs="Arial"/>
                <w:b/>
                <w:u w:val="single"/>
              </w:rPr>
            </w:pPr>
            <w:proofErr w:type="spellStart"/>
            <w:r>
              <w:rPr>
                <w:rFonts w:asciiTheme="minorHAnsi" w:hAnsiTheme="minorHAnsi" w:cs="Arial"/>
                <w:b/>
                <w:u w:val="single"/>
              </w:rPr>
              <w:t>Tefillah</w:t>
            </w:r>
            <w:proofErr w:type="spellEnd"/>
            <w:r>
              <w:rPr>
                <w:rFonts w:asciiTheme="minorHAnsi" w:hAnsiTheme="minorHAnsi" w:cs="Arial"/>
                <w:b/>
                <w:u w:val="single"/>
              </w:rPr>
              <w:t xml:space="preserve"> focus:  </w:t>
            </w:r>
            <w:proofErr w:type="spellStart"/>
            <w:r>
              <w:rPr>
                <w:rFonts w:asciiTheme="minorHAnsi" w:hAnsiTheme="minorHAnsi" w:cs="Arial"/>
                <w:b/>
                <w:u w:val="single"/>
              </w:rPr>
              <w:t>Birchat</w:t>
            </w:r>
            <w:proofErr w:type="spellEnd"/>
            <w:r>
              <w:rPr>
                <w:rFonts w:asciiTheme="minorHAnsi" w:hAnsiTheme="minorHAnsi" w:cs="Arial"/>
                <w:b/>
                <w:u w:val="single"/>
              </w:rPr>
              <w:t xml:space="preserve"> </w:t>
            </w:r>
            <w:proofErr w:type="spellStart"/>
            <w:r>
              <w:rPr>
                <w:rFonts w:asciiTheme="minorHAnsi" w:hAnsiTheme="minorHAnsi" w:cs="Arial"/>
                <w:b/>
                <w:u w:val="single"/>
              </w:rPr>
              <w:t>HaMazon</w:t>
            </w:r>
            <w:proofErr w:type="spellEnd"/>
          </w:p>
          <w:p w14:paraId="5FE4C486" w14:textId="77777777" w:rsidR="00C77D37" w:rsidRPr="00B22582" w:rsidRDefault="00C77D37" w:rsidP="00861F0C">
            <w:pPr>
              <w:rPr>
                <w:rFonts w:asciiTheme="minorHAnsi" w:hAnsiTheme="minorHAnsi" w:cs="Arial"/>
                <w:sz w:val="18"/>
                <w:szCs w:val="18"/>
                <w:highlight w:val="yellow"/>
              </w:rPr>
            </w:pPr>
          </w:p>
          <w:p w14:paraId="665424EA" w14:textId="77777777" w:rsidR="00305DF5" w:rsidRPr="00C04C66" w:rsidRDefault="00C77D37" w:rsidP="00305DF5">
            <w:pPr>
              <w:rPr>
                <w:rFonts w:ascii="Calibri" w:hAnsi="Calibri" w:cs="Arial"/>
              </w:rPr>
            </w:pPr>
            <w:r w:rsidRPr="00B22582">
              <w:rPr>
                <w:rFonts w:asciiTheme="minorHAnsi" w:hAnsiTheme="minorHAnsi" w:cs="Arial"/>
                <w:sz w:val="18"/>
                <w:szCs w:val="18"/>
              </w:rPr>
              <w:t xml:space="preserve"> </w:t>
            </w:r>
            <w:r w:rsidR="00305DF5" w:rsidRPr="00C04C66">
              <w:rPr>
                <w:rFonts w:ascii="Calibri" w:hAnsi="Calibri" w:cs="Arial"/>
              </w:rPr>
              <w:t xml:space="preserve">To be able to </w:t>
            </w:r>
            <w:proofErr w:type="spellStart"/>
            <w:r w:rsidR="00305DF5" w:rsidRPr="00C04C66">
              <w:rPr>
                <w:rFonts w:ascii="Calibri" w:hAnsi="Calibri" w:cs="Arial"/>
              </w:rPr>
              <w:t>bensch</w:t>
            </w:r>
            <w:proofErr w:type="spellEnd"/>
            <w:r w:rsidR="00305DF5" w:rsidRPr="00C04C66">
              <w:rPr>
                <w:rFonts w:ascii="Calibri" w:hAnsi="Calibri" w:cs="Arial"/>
              </w:rPr>
              <w:t xml:space="preserve"> independently</w:t>
            </w:r>
          </w:p>
          <w:p w14:paraId="451915DA" w14:textId="77777777" w:rsidR="00305DF5" w:rsidRPr="00C04C66" w:rsidRDefault="00305DF5" w:rsidP="00305DF5">
            <w:pPr>
              <w:rPr>
                <w:rFonts w:ascii="Calibri" w:hAnsi="Calibri" w:cs="Arial"/>
              </w:rPr>
            </w:pPr>
            <w:r w:rsidRPr="00C04C66">
              <w:rPr>
                <w:rFonts w:ascii="Calibri" w:hAnsi="Calibri" w:cs="Arial"/>
              </w:rPr>
              <w:t>To know that we still thank Hashem even when we don’t eat bread – “after Brachot”</w:t>
            </w:r>
          </w:p>
          <w:p w14:paraId="6E6814CC" w14:textId="77777777" w:rsidR="00305DF5" w:rsidRPr="00C04C66" w:rsidRDefault="00305DF5" w:rsidP="00305DF5">
            <w:pPr>
              <w:rPr>
                <w:rFonts w:ascii="Calibri" w:hAnsi="Calibri" w:cs="Arial"/>
              </w:rPr>
            </w:pPr>
            <w:r w:rsidRPr="00C04C66">
              <w:rPr>
                <w:rFonts w:ascii="Calibri" w:hAnsi="Calibri" w:cs="Arial"/>
              </w:rPr>
              <w:t>To be able to read the after brachot and know which one applies to which food</w:t>
            </w:r>
          </w:p>
          <w:p w14:paraId="29F2D6B0" w14:textId="77777777" w:rsidR="00305DF5" w:rsidRPr="00C04C66" w:rsidRDefault="00305DF5" w:rsidP="00305DF5">
            <w:pPr>
              <w:rPr>
                <w:rFonts w:ascii="Calibri" w:hAnsi="Calibri" w:cs="Arial"/>
              </w:rPr>
            </w:pPr>
            <w:r w:rsidRPr="00C04C66">
              <w:rPr>
                <w:rFonts w:ascii="Calibri" w:hAnsi="Calibri" w:cs="Arial"/>
              </w:rPr>
              <w:lastRenderedPageBreak/>
              <w:t>To know that 7 extra blessings are added at a wedding meal and be able to read them</w:t>
            </w:r>
          </w:p>
          <w:p w14:paraId="6422EC16" w14:textId="77777777" w:rsidR="00C77D37" w:rsidRDefault="00C77D37" w:rsidP="00861F0C">
            <w:pPr>
              <w:rPr>
                <w:rFonts w:asciiTheme="minorHAnsi" w:hAnsiTheme="minorHAnsi" w:cs="Arial"/>
                <w:sz w:val="18"/>
                <w:szCs w:val="18"/>
              </w:rPr>
            </w:pPr>
          </w:p>
          <w:p w14:paraId="2AC7F324" w14:textId="77777777" w:rsidR="006D46D8" w:rsidRDefault="006D46D8" w:rsidP="00861F0C">
            <w:pPr>
              <w:rPr>
                <w:rFonts w:asciiTheme="minorHAnsi" w:hAnsiTheme="minorHAnsi" w:cs="Arial"/>
                <w:b/>
              </w:rPr>
            </w:pPr>
            <w:r w:rsidRPr="006D46D8">
              <w:rPr>
                <w:rFonts w:asciiTheme="minorHAnsi" w:hAnsiTheme="minorHAnsi" w:cs="Arial"/>
                <w:b/>
                <w:u w:val="single"/>
              </w:rPr>
              <w:t>Links connecting to our Jewish History</w:t>
            </w:r>
          </w:p>
          <w:p w14:paraId="53C77C2D" w14:textId="77777777" w:rsidR="006D46D8" w:rsidRDefault="006D46D8" w:rsidP="00861F0C">
            <w:pPr>
              <w:rPr>
                <w:rFonts w:asciiTheme="minorHAnsi" w:hAnsiTheme="minorHAnsi" w:cs="Arial"/>
              </w:rPr>
            </w:pPr>
            <w:r>
              <w:rPr>
                <w:rFonts w:asciiTheme="minorHAnsi" w:hAnsiTheme="minorHAnsi" w:cs="Arial"/>
              </w:rPr>
              <w:t xml:space="preserve">To know about </w:t>
            </w:r>
            <w:proofErr w:type="spellStart"/>
            <w:r>
              <w:rPr>
                <w:rFonts w:asciiTheme="minorHAnsi" w:hAnsiTheme="minorHAnsi" w:cs="Arial"/>
              </w:rPr>
              <w:t>Shlomo</w:t>
            </w:r>
            <w:proofErr w:type="spellEnd"/>
            <w:r>
              <w:rPr>
                <w:rFonts w:asciiTheme="minorHAnsi" w:hAnsiTheme="minorHAnsi" w:cs="Arial"/>
              </w:rPr>
              <w:t xml:space="preserve"> and the significance of the Beit Hamikdash</w:t>
            </w:r>
          </w:p>
          <w:p w14:paraId="26F3AADB" w14:textId="77777777" w:rsidR="006D46D8" w:rsidRDefault="006D46D8" w:rsidP="00861F0C">
            <w:pPr>
              <w:rPr>
                <w:rFonts w:asciiTheme="minorHAnsi" w:hAnsiTheme="minorHAnsi" w:cs="Arial"/>
              </w:rPr>
            </w:pPr>
            <w:r>
              <w:rPr>
                <w:rFonts w:asciiTheme="minorHAnsi" w:hAnsiTheme="minorHAnsi" w:cs="Arial"/>
              </w:rPr>
              <w:t>To know how the kingdom split and the problems of idolatry</w:t>
            </w:r>
          </w:p>
          <w:p w14:paraId="6CEE6B99" w14:textId="77777777" w:rsidR="006D46D8" w:rsidRDefault="006D46D8" w:rsidP="00861F0C">
            <w:pPr>
              <w:rPr>
                <w:rFonts w:asciiTheme="minorHAnsi" w:hAnsiTheme="minorHAnsi" w:cs="Arial"/>
              </w:rPr>
            </w:pPr>
            <w:r>
              <w:rPr>
                <w:rFonts w:asciiTheme="minorHAnsi" w:hAnsiTheme="minorHAnsi" w:cs="Arial"/>
              </w:rPr>
              <w:t>To know about the life of Eliyahu</w:t>
            </w:r>
          </w:p>
          <w:p w14:paraId="11A2B6D5" w14:textId="77777777" w:rsidR="006D46D8" w:rsidRDefault="006D46D8" w:rsidP="00861F0C">
            <w:pPr>
              <w:rPr>
                <w:rFonts w:asciiTheme="minorHAnsi" w:hAnsiTheme="minorHAnsi" w:cs="Arial"/>
              </w:rPr>
            </w:pPr>
            <w:r>
              <w:rPr>
                <w:rFonts w:asciiTheme="minorHAnsi" w:hAnsiTheme="minorHAnsi" w:cs="Arial"/>
              </w:rPr>
              <w:t xml:space="preserve">To know who the prophets were and what they did </w:t>
            </w:r>
          </w:p>
          <w:p w14:paraId="2A4CD2BC" w14:textId="77777777" w:rsidR="006D46D8" w:rsidRDefault="006D46D8" w:rsidP="00861F0C">
            <w:pPr>
              <w:rPr>
                <w:rFonts w:asciiTheme="minorHAnsi" w:hAnsiTheme="minorHAnsi" w:cs="Arial"/>
              </w:rPr>
            </w:pPr>
            <w:r>
              <w:rPr>
                <w:rFonts w:asciiTheme="minorHAnsi" w:hAnsiTheme="minorHAnsi" w:cs="Arial"/>
              </w:rPr>
              <w:t xml:space="preserve">To know about Yonah and the exile of the 10 tribes </w:t>
            </w:r>
          </w:p>
          <w:p w14:paraId="603D4977" w14:textId="77777777" w:rsidR="006D46D8" w:rsidRDefault="006D46D8" w:rsidP="00861F0C">
            <w:pPr>
              <w:rPr>
                <w:rFonts w:asciiTheme="minorHAnsi" w:hAnsiTheme="minorHAnsi" w:cs="Arial"/>
              </w:rPr>
            </w:pPr>
            <w:r>
              <w:rPr>
                <w:rFonts w:asciiTheme="minorHAnsi" w:hAnsiTheme="minorHAnsi" w:cs="Arial"/>
              </w:rPr>
              <w:t xml:space="preserve">To know about the siege and defeat of </w:t>
            </w:r>
            <w:proofErr w:type="spellStart"/>
            <w:r>
              <w:rPr>
                <w:rFonts w:asciiTheme="minorHAnsi" w:hAnsiTheme="minorHAnsi" w:cs="Arial"/>
              </w:rPr>
              <w:t>Sancheriv</w:t>
            </w:r>
            <w:proofErr w:type="spellEnd"/>
          </w:p>
          <w:p w14:paraId="2A384BE6" w14:textId="77777777" w:rsidR="006D46D8" w:rsidRDefault="006D46D8" w:rsidP="00861F0C">
            <w:pPr>
              <w:rPr>
                <w:rFonts w:asciiTheme="minorHAnsi" w:hAnsiTheme="minorHAnsi" w:cs="Arial"/>
              </w:rPr>
            </w:pPr>
            <w:r>
              <w:rPr>
                <w:rFonts w:asciiTheme="minorHAnsi" w:hAnsiTheme="minorHAnsi" w:cs="Arial"/>
              </w:rPr>
              <w:t xml:space="preserve">Who was </w:t>
            </w:r>
            <w:proofErr w:type="spellStart"/>
            <w:r>
              <w:rPr>
                <w:rFonts w:asciiTheme="minorHAnsi" w:hAnsiTheme="minorHAnsi" w:cs="Arial"/>
              </w:rPr>
              <w:t>Yirmiya</w:t>
            </w:r>
            <w:proofErr w:type="spellEnd"/>
            <w:r>
              <w:rPr>
                <w:rFonts w:asciiTheme="minorHAnsi" w:hAnsiTheme="minorHAnsi" w:cs="Arial"/>
              </w:rPr>
              <w:t xml:space="preserve"> and the </w:t>
            </w:r>
            <w:proofErr w:type="spellStart"/>
            <w:r>
              <w:rPr>
                <w:rFonts w:asciiTheme="minorHAnsi" w:hAnsiTheme="minorHAnsi" w:cs="Arial"/>
              </w:rPr>
              <w:t>Churban</w:t>
            </w:r>
            <w:proofErr w:type="spellEnd"/>
          </w:p>
          <w:p w14:paraId="4CC47F16" w14:textId="77777777" w:rsidR="006D46D8" w:rsidRDefault="006D46D8" w:rsidP="00861F0C">
            <w:pPr>
              <w:rPr>
                <w:rFonts w:asciiTheme="minorHAnsi" w:hAnsiTheme="minorHAnsi" w:cs="Arial"/>
              </w:rPr>
            </w:pPr>
            <w:r>
              <w:rPr>
                <w:rFonts w:asciiTheme="minorHAnsi" w:hAnsiTheme="minorHAnsi" w:cs="Arial"/>
              </w:rPr>
              <w:t>To know about the story of Daniel</w:t>
            </w:r>
          </w:p>
          <w:p w14:paraId="294C423D" w14:textId="77777777" w:rsidR="006D46D8" w:rsidRDefault="006D46D8" w:rsidP="00861F0C">
            <w:pPr>
              <w:rPr>
                <w:rFonts w:asciiTheme="minorHAnsi" w:hAnsiTheme="minorHAnsi" w:cs="Arial"/>
              </w:rPr>
            </w:pPr>
            <w:r>
              <w:rPr>
                <w:rFonts w:asciiTheme="minorHAnsi" w:hAnsiTheme="minorHAnsi" w:cs="Arial"/>
              </w:rPr>
              <w:t xml:space="preserve">The story of Purim in context </w:t>
            </w:r>
          </w:p>
          <w:p w14:paraId="6D95F06E" w14:textId="77777777" w:rsidR="006D46D8" w:rsidRPr="006D46D8" w:rsidRDefault="006D46D8" w:rsidP="00861F0C">
            <w:pPr>
              <w:rPr>
                <w:rFonts w:asciiTheme="minorHAnsi" w:hAnsiTheme="minorHAnsi" w:cs="Arial"/>
              </w:rPr>
            </w:pPr>
            <w:r>
              <w:rPr>
                <w:rFonts w:asciiTheme="minorHAnsi" w:hAnsiTheme="minorHAnsi" w:cs="Arial"/>
              </w:rPr>
              <w:t xml:space="preserve">The rebuilding of the Beit Hamikdash </w:t>
            </w:r>
          </w:p>
        </w:tc>
      </w:tr>
    </w:tbl>
    <w:p w14:paraId="1EE47DFE" w14:textId="77777777" w:rsidR="00C77D37" w:rsidRDefault="00C77D37"/>
    <w:sectPr w:rsidR="00C77D37" w:rsidSect="008C02F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CC9"/>
    <w:multiLevelType w:val="hybridMultilevel"/>
    <w:tmpl w:val="E88A85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F5"/>
    <w:rsid w:val="001C47E5"/>
    <w:rsid w:val="001E653C"/>
    <w:rsid w:val="002242CF"/>
    <w:rsid w:val="00305DF5"/>
    <w:rsid w:val="004453D5"/>
    <w:rsid w:val="004D6B16"/>
    <w:rsid w:val="005F0E46"/>
    <w:rsid w:val="0065677B"/>
    <w:rsid w:val="006D46D8"/>
    <w:rsid w:val="00720538"/>
    <w:rsid w:val="008C02F5"/>
    <w:rsid w:val="009444C4"/>
    <w:rsid w:val="00A965C9"/>
    <w:rsid w:val="00C4683B"/>
    <w:rsid w:val="00C77D37"/>
    <w:rsid w:val="00D24B4A"/>
    <w:rsid w:val="00D93053"/>
    <w:rsid w:val="00F64167"/>
    <w:rsid w:val="00F71845"/>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53DB"/>
  <w15:docId w15:val="{15326F52-7431-4C30-AF88-063AD76C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2F5"/>
    <w:pPr>
      <w:spacing w:after="0" w:line="240" w:lineRule="auto"/>
    </w:pPr>
    <w:rPr>
      <w:rFonts w:ascii="Tms Rmn" w:eastAsia="Times New Roman" w:hAnsi="Tms Rm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2F5"/>
    <w:pPr>
      <w:autoSpaceDE w:val="0"/>
      <w:autoSpaceDN w:val="0"/>
      <w:adjustRightInd w:val="0"/>
      <w:spacing w:after="0" w:line="240" w:lineRule="auto"/>
    </w:pPr>
    <w:rPr>
      <w:rFonts w:ascii="Calibri" w:eastAsia="PMingLiU" w:hAnsi="Calibri" w:cs="Calibri"/>
      <w:color w:val="000000"/>
      <w:sz w:val="24"/>
      <w:szCs w:val="24"/>
    </w:rPr>
  </w:style>
  <w:style w:type="paragraph" w:styleId="BodyTextIndent">
    <w:name w:val="Body Text Indent"/>
    <w:basedOn w:val="Normal"/>
    <w:link w:val="BodyTextIndentChar"/>
    <w:rsid w:val="00C77D37"/>
    <w:pPr>
      <w:ind w:left="60"/>
    </w:pPr>
    <w:rPr>
      <w:rFonts w:ascii="Arial" w:hAnsi="Arial"/>
      <w:sz w:val="24"/>
    </w:rPr>
  </w:style>
  <w:style w:type="character" w:customStyle="1" w:styleId="BodyTextIndentChar">
    <w:name w:val="Body Text Indent Char"/>
    <w:basedOn w:val="DefaultParagraphFont"/>
    <w:link w:val="BodyTextIndent"/>
    <w:rsid w:val="00C77D37"/>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0A47-B859-4BA5-9FC1-1B4F856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Zevi Katz</dc:creator>
  <cp:keywords/>
  <dc:description/>
  <cp:lastModifiedBy>Z Katz</cp:lastModifiedBy>
  <cp:revision>5</cp:revision>
  <dcterms:created xsi:type="dcterms:W3CDTF">2018-11-05T22:21:00Z</dcterms:created>
  <dcterms:modified xsi:type="dcterms:W3CDTF">2018-11-05T23:16:00Z</dcterms:modified>
</cp:coreProperties>
</file>