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9"/>
        <w:gridCol w:w="3073"/>
        <w:gridCol w:w="1582"/>
        <w:gridCol w:w="3344"/>
      </w:tblGrid>
      <w:tr w:rsidR="00892166" w:rsidRPr="00B22582" w:rsidTr="006A3875">
        <w:tc>
          <w:tcPr>
            <w:tcW w:w="9022" w:type="dxa"/>
            <w:gridSpan w:val="2"/>
            <w:tcBorders>
              <w:right w:val="nil"/>
            </w:tcBorders>
          </w:tcPr>
          <w:p w:rsidR="00892166" w:rsidRPr="00B22582" w:rsidRDefault="00892166" w:rsidP="00861F0C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Jewish Studies Long Term Plan</w:t>
            </w:r>
          </w:p>
        </w:tc>
        <w:tc>
          <w:tcPr>
            <w:tcW w:w="4926" w:type="dxa"/>
            <w:gridSpan w:val="2"/>
            <w:tcBorders>
              <w:left w:val="nil"/>
            </w:tcBorders>
          </w:tcPr>
          <w:p w:rsidR="00892166" w:rsidRPr="00B22582" w:rsidRDefault="00892166" w:rsidP="00861F0C">
            <w:pPr>
              <w:jc w:val="right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Year 4 End of Unit Expectations</w:t>
            </w:r>
          </w:p>
        </w:tc>
      </w:tr>
      <w:tr w:rsidR="00892166" w:rsidRPr="00B22582" w:rsidTr="006A3875">
        <w:tc>
          <w:tcPr>
            <w:tcW w:w="5949" w:type="dxa"/>
          </w:tcPr>
          <w:p w:rsidR="00892166" w:rsidRPr="00B22582" w:rsidRDefault="00892166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4655" w:type="dxa"/>
            <w:gridSpan w:val="2"/>
          </w:tcPr>
          <w:p w:rsidR="00892166" w:rsidRPr="00B22582" w:rsidRDefault="00892166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3344" w:type="dxa"/>
          </w:tcPr>
          <w:p w:rsidR="00892166" w:rsidRPr="00B22582" w:rsidRDefault="00892166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892166" w:rsidRPr="00B22582" w:rsidTr="00904FF5">
        <w:trPr>
          <w:trHeight w:val="1975"/>
        </w:trPr>
        <w:tc>
          <w:tcPr>
            <w:tcW w:w="5949" w:type="dxa"/>
          </w:tcPr>
          <w:p w:rsidR="00892166" w:rsidRPr="00B22582" w:rsidRDefault="00892166" w:rsidP="00861F0C">
            <w:pPr>
              <w:rPr>
                <w:rFonts w:asciiTheme="minorHAnsi" w:hAnsiTheme="minorHAnsi" w:cs="Arial"/>
                <w:b/>
                <w:bCs/>
                <w:u w:val="single"/>
                <w:lang w:eastAsia="zh-TW"/>
              </w:rPr>
            </w:pP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 xml:space="preserve">Rosh Hashanah 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the Hebrew dates of RH and the new Hebrew year of the Jewish calendar and the 4 different names for RH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understand and to be able to explain each of the concepts – Teshuvah, Tefillah and Tzedakah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the long note is blown on the Shofar is called Tekiah Gedolah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the Shofar is made from a ram’s horn and that also reminds us of the ram that Avraham used as the Akeidah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about the Asseret Yemei Teshuvah and to understand the opportunity they represent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that the Shabbat before Yom Kippur is called Shabbat Shuva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that we add certain Tefillot to our daily prayers Inc. Avinu Malkenu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understand the meaning of the first and last verse of Avinu Malkenu and be able to say them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Retell the story of Chana and its connection to Rosh Hashanah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  <w:u w:val="single"/>
              </w:rPr>
            </w:pP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>Yom Kippur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it is customary to wear white on YK to represent purity and angels who have no sins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men wear a white kittel and we say ‘Barauch Shem Kevod’ out loud for the same reason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the Hebrew date for YK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the 5 service in order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Know laws &amp; customs of Erev Yom Kippur &amp; Yom Kippur itself</w:t>
            </w:r>
          </w:p>
          <w:p w:rsidR="00892166" w:rsidRDefault="00892166" w:rsidP="00861F0C">
            <w:pPr>
              <w:rPr>
                <w:rFonts w:asciiTheme="minorHAnsi" w:hAnsiTheme="minorHAnsi" w:cs="Arial"/>
                <w:u w:val="single"/>
              </w:rPr>
            </w:pPr>
          </w:p>
          <w:p w:rsidR="006A3875" w:rsidRDefault="006A3875" w:rsidP="00861F0C">
            <w:pPr>
              <w:rPr>
                <w:rFonts w:asciiTheme="minorHAnsi" w:hAnsiTheme="minorHAnsi" w:cs="Arial"/>
                <w:u w:val="single"/>
              </w:rPr>
            </w:pPr>
          </w:p>
          <w:p w:rsidR="00977D39" w:rsidRDefault="00977D39" w:rsidP="00861F0C">
            <w:pPr>
              <w:rPr>
                <w:rFonts w:asciiTheme="minorHAnsi" w:hAnsiTheme="minorHAnsi" w:cs="Arial"/>
                <w:u w:val="single"/>
              </w:rPr>
            </w:pPr>
          </w:p>
          <w:p w:rsidR="00977D39" w:rsidRDefault="00977D39" w:rsidP="00861F0C">
            <w:pPr>
              <w:rPr>
                <w:rFonts w:asciiTheme="minorHAnsi" w:hAnsiTheme="minorHAnsi" w:cs="Arial"/>
                <w:u w:val="single"/>
              </w:rPr>
            </w:pPr>
          </w:p>
          <w:p w:rsidR="00977D39" w:rsidRDefault="00977D39" w:rsidP="00861F0C">
            <w:pPr>
              <w:rPr>
                <w:rFonts w:asciiTheme="minorHAnsi" w:hAnsiTheme="minorHAnsi" w:cs="Arial"/>
                <w:u w:val="single"/>
              </w:rPr>
            </w:pPr>
          </w:p>
          <w:p w:rsidR="00977D39" w:rsidRDefault="00977D39" w:rsidP="00861F0C">
            <w:pPr>
              <w:rPr>
                <w:rFonts w:asciiTheme="minorHAnsi" w:hAnsiTheme="minorHAnsi" w:cs="Arial"/>
                <w:u w:val="single"/>
              </w:rPr>
            </w:pPr>
          </w:p>
          <w:p w:rsidR="00892166" w:rsidRPr="00B22582" w:rsidRDefault="00892166" w:rsidP="00861F0C">
            <w:pPr>
              <w:rPr>
                <w:rFonts w:asciiTheme="minorHAnsi" w:hAnsiTheme="minorHAnsi" w:cs="Arial"/>
                <w:u w:val="single"/>
              </w:rPr>
            </w:pP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>Sukkot / Simchat Torah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the Hebrew date for Sukkot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that Sukkot is one of the Shalosh Regalim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lastRenderedPageBreak/>
              <w:t>To know what constitutes a kosher Sukkah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the concept of ‘Hiddur Mitzvah’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be able to say the Bracha of Leshev B’Succah and know when it is to be said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the fragility of the Sukkah reminds us that Hashem looks after us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the Hebrew date for ST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that children receive a special blessing under the tallit – Kol Hanearim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the importance of completing the cycle of Torah and starting again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the importance and value of the Torah to the Jewish people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</w:p>
          <w:p w:rsidR="00892166" w:rsidRPr="00B22582" w:rsidRDefault="00892166" w:rsidP="00861F0C">
            <w:pPr>
              <w:rPr>
                <w:rFonts w:asciiTheme="minorHAnsi" w:hAnsiTheme="minorHAnsi" w:cs="Arial"/>
                <w:u w:val="single"/>
              </w:rPr>
            </w:pP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>Chanukah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the Hebrew dates when Chanukah starts and ends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how long it takes to produce new pure oil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the Chanukah miracles and to be able to explain them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the meaning and symbolism of the name Maccabee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know what constitutes a kosher menorah 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know where, when, how and why we light a menorah 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be able to read the Bracha She’asah Nisim Lavotenu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be able to sing the first two verses of Maoz Tzu</w:t>
            </w:r>
          </w:p>
          <w:p w:rsidR="00892166" w:rsidRPr="00B22582" w:rsidRDefault="00892166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what the four letters mean in Hebrew and English on a dreidel</w:t>
            </w: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F93092" w:rsidRDefault="00F93092" w:rsidP="00861F0C">
            <w:pPr>
              <w:rPr>
                <w:rFonts w:asciiTheme="minorHAnsi" w:hAnsiTheme="minorHAnsi" w:cs="Arial"/>
              </w:rPr>
            </w:pPr>
          </w:p>
          <w:p w:rsidR="00F93092" w:rsidRDefault="00F93092" w:rsidP="00861F0C">
            <w:pPr>
              <w:rPr>
                <w:rFonts w:asciiTheme="minorHAnsi" w:hAnsiTheme="minorHAnsi" w:cs="Arial"/>
              </w:rPr>
            </w:pPr>
          </w:p>
          <w:p w:rsidR="00F93092" w:rsidRDefault="00F93092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92166" w:rsidRPr="00892166" w:rsidRDefault="00892166" w:rsidP="00861F0C">
            <w:pPr>
              <w:rPr>
                <w:rFonts w:asciiTheme="minorHAnsi" w:hAnsiTheme="minorHAnsi" w:cs="Arial"/>
                <w:b/>
                <w:u w:val="single"/>
              </w:rPr>
            </w:pPr>
            <w:r w:rsidRPr="00892166">
              <w:rPr>
                <w:rFonts w:asciiTheme="minorHAnsi" w:hAnsiTheme="minorHAnsi" w:cs="Arial"/>
                <w:b/>
                <w:u w:val="single"/>
              </w:rPr>
              <w:t xml:space="preserve">Learning from the Torah </w:t>
            </w:r>
          </w:p>
          <w:p w:rsidR="00892166" w:rsidRDefault="00892166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be able to define and describe Shabbat </w:t>
            </w:r>
          </w:p>
          <w:p w:rsidR="00892166" w:rsidRDefault="00892166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appreciate the unique elements of rest that Shabbat achieves </w:t>
            </w:r>
          </w:p>
          <w:p w:rsidR="00892166" w:rsidRDefault="00892166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be able to list Shabbat Mitzvot and customs </w:t>
            </w:r>
          </w:p>
          <w:p w:rsidR="00892166" w:rsidRDefault="00892166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know that taking Challah reminds us that everything comes from Hashem</w:t>
            </w:r>
          </w:p>
          <w:p w:rsidR="00892166" w:rsidRDefault="00892166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know the hows and whys of washing before bread</w:t>
            </w:r>
          </w:p>
          <w:p w:rsidR="00892166" w:rsidRDefault="00892166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k</w:t>
            </w:r>
            <w:r w:rsidR="00E60F80">
              <w:rPr>
                <w:rFonts w:asciiTheme="minorHAnsi" w:hAnsiTheme="minorHAnsi" w:cs="Arial"/>
              </w:rPr>
              <w:t>now the Bracha for eating bread</w:t>
            </w:r>
          </w:p>
          <w:p w:rsidR="00E60F80" w:rsidRDefault="00E60F80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know that there is a Mitzvah to guard one’s life and health and to be able to apply this to daily life</w:t>
            </w:r>
          </w:p>
          <w:p w:rsidR="00E60F80" w:rsidRDefault="00E60F80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know that a Torah attitude means an attitude of responsibility to others</w:t>
            </w:r>
          </w:p>
          <w:p w:rsidR="00892166" w:rsidRDefault="00E60F80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learn how to be an advocate for others in challenging situations </w:t>
            </w: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977D39" w:rsidRPr="00B22582" w:rsidRDefault="00977D39" w:rsidP="00861F0C">
            <w:pPr>
              <w:rPr>
                <w:rFonts w:asciiTheme="minorHAnsi" w:hAnsiTheme="minorHAnsi" w:cs="Arial"/>
                <w:highlight w:val="yellow"/>
              </w:rPr>
            </w:pPr>
          </w:p>
          <w:p w:rsidR="00174F0A" w:rsidRDefault="004E36B1" w:rsidP="004E36B1">
            <w:pPr>
              <w:rPr>
                <w:rFonts w:asciiTheme="minorHAnsi" w:hAnsiTheme="minorHAnsi" w:cs="Arial"/>
                <w:b/>
                <w:u w:val="single"/>
              </w:rPr>
            </w:pPr>
            <w:r w:rsidRPr="004E36B1">
              <w:rPr>
                <w:rFonts w:asciiTheme="minorHAnsi" w:hAnsiTheme="minorHAnsi" w:cs="Arial"/>
                <w:b/>
                <w:u w:val="single"/>
              </w:rPr>
              <w:t xml:space="preserve">Jewish calendar </w:t>
            </w:r>
          </w:p>
          <w:p w:rsidR="004E36B1" w:rsidRPr="004E36B1" w:rsidRDefault="004E36B1" w:rsidP="004E36B1">
            <w:pPr>
              <w:rPr>
                <w:rFonts w:asciiTheme="minorHAnsi" w:hAnsiTheme="minorHAnsi" w:cs="Arial"/>
              </w:rPr>
            </w:pPr>
            <w:r w:rsidRPr="004E36B1">
              <w:rPr>
                <w:rFonts w:asciiTheme="minorHAnsi" w:hAnsiTheme="minorHAnsi" w:cs="Arial"/>
              </w:rPr>
              <w:t xml:space="preserve">To transfer any given date into the correct format </w:t>
            </w:r>
            <w:proofErr w:type="spellStart"/>
            <w:r w:rsidRPr="004E36B1">
              <w:rPr>
                <w:rFonts w:asciiTheme="minorHAnsi" w:hAnsiTheme="minorHAnsi" w:cs="Arial"/>
              </w:rPr>
              <w:t>eg.</w:t>
            </w:r>
            <w:proofErr w:type="spellEnd"/>
            <w:r w:rsidRPr="004E36B1">
              <w:rPr>
                <w:rFonts w:asciiTheme="minorHAnsi" w:hAnsiTheme="minorHAnsi" w:cs="Arial"/>
              </w:rPr>
              <w:t xml:space="preserve"> From Wed 7 Adar 5775 to </w:t>
            </w:r>
            <w:r w:rsidRPr="004E36B1">
              <w:rPr>
                <w:rFonts w:asciiTheme="minorHAnsi" w:hAnsiTheme="minorHAnsi" w:cs="David"/>
                <w:color w:val="000000"/>
                <w:rtl/>
                <w:lang w:val="en-US" w:bidi="he-IL"/>
              </w:rPr>
              <w:t>יום רביעי ז' אדר תשע''ה</w:t>
            </w:r>
            <w:r w:rsidRPr="004E36B1">
              <w:rPr>
                <w:rFonts w:asciiTheme="minorHAnsi" w:hAnsiTheme="minorHAnsi" w:cs="Arial"/>
              </w:rPr>
              <w:t xml:space="preserve"> </w:t>
            </w:r>
          </w:p>
          <w:p w:rsidR="004E36B1" w:rsidRDefault="004E36B1" w:rsidP="004E36B1">
            <w:pPr>
              <w:rPr>
                <w:rFonts w:asciiTheme="minorHAnsi" w:hAnsiTheme="minorHAnsi" w:cs="Arial"/>
              </w:rPr>
            </w:pPr>
            <w:r w:rsidRPr="004E36B1">
              <w:rPr>
                <w:rFonts w:asciiTheme="minorHAnsi" w:hAnsiTheme="minorHAnsi" w:cs="Arial"/>
              </w:rPr>
              <w:t>To accurately spell a</w:t>
            </w:r>
            <w:r>
              <w:rPr>
                <w:rFonts w:asciiTheme="minorHAnsi" w:hAnsiTheme="minorHAnsi" w:cs="Arial"/>
              </w:rPr>
              <w:t>ll the Hebrew days of the week</w:t>
            </w:r>
          </w:p>
          <w:p w:rsidR="004E36B1" w:rsidRPr="004E36B1" w:rsidRDefault="004E36B1" w:rsidP="004E36B1">
            <w:pPr>
              <w:rPr>
                <w:rFonts w:asciiTheme="minorHAnsi" w:hAnsiTheme="minorHAnsi" w:cs="Arial"/>
              </w:rPr>
            </w:pPr>
            <w:r w:rsidRPr="004E36B1">
              <w:rPr>
                <w:rFonts w:asciiTheme="minorHAnsi" w:hAnsiTheme="minorHAnsi" w:cs="Arial"/>
              </w:rPr>
              <w:t xml:space="preserve">To know the month in which each </w:t>
            </w:r>
            <w:proofErr w:type="spellStart"/>
            <w:r w:rsidRPr="004E36B1">
              <w:rPr>
                <w:rFonts w:asciiTheme="minorHAnsi" w:hAnsiTheme="minorHAnsi" w:cs="Arial"/>
              </w:rPr>
              <w:t>chag</w:t>
            </w:r>
            <w:proofErr w:type="spellEnd"/>
            <w:r w:rsidRPr="004E36B1">
              <w:rPr>
                <w:rFonts w:asciiTheme="minorHAnsi" w:hAnsiTheme="minorHAnsi" w:cs="Arial"/>
              </w:rPr>
              <w:t xml:space="preserve"> / spec</w:t>
            </w:r>
            <w:r>
              <w:rPr>
                <w:rFonts w:asciiTheme="minorHAnsi" w:hAnsiTheme="minorHAnsi" w:cs="Arial"/>
              </w:rPr>
              <w:t>ial day falls</w:t>
            </w:r>
          </w:p>
          <w:p w:rsidR="004E36B1" w:rsidRPr="004E36B1" w:rsidRDefault="004E36B1" w:rsidP="004E36B1">
            <w:pPr>
              <w:rPr>
                <w:rFonts w:asciiTheme="minorHAnsi" w:hAnsiTheme="minorHAnsi" w:cs="Arial"/>
              </w:rPr>
            </w:pPr>
            <w:r w:rsidRPr="004E36B1">
              <w:rPr>
                <w:rFonts w:asciiTheme="minorHAnsi" w:hAnsiTheme="minorHAnsi" w:cs="Arial"/>
              </w:rPr>
              <w:t>To know that the Jewish calendar focuses primarily on th</w:t>
            </w:r>
            <w:r>
              <w:rPr>
                <w:rFonts w:asciiTheme="minorHAnsi" w:hAnsiTheme="minorHAnsi" w:cs="Arial"/>
              </w:rPr>
              <w:t>e moon’s orbit of earth (lunar)</w:t>
            </w:r>
          </w:p>
          <w:p w:rsidR="004E36B1" w:rsidRPr="004E36B1" w:rsidRDefault="004E36B1" w:rsidP="004E36B1">
            <w:pPr>
              <w:rPr>
                <w:rFonts w:asciiTheme="minorHAnsi" w:hAnsiTheme="minorHAnsi" w:cs="Arial"/>
              </w:rPr>
            </w:pPr>
            <w:r w:rsidRPr="004E36B1">
              <w:rPr>
                <w:rFonts w:asciiTheme="minorHAnsi" w:hAnsiTheme="minorHAnsi" w:cs="Arial"/>
              </w:rPr>
              <w:t>To know what the moon looks like half way in the month (the moon is full) and on Rosh Chodesh (it is tiny)</w:t>
            </w:r>
          </w:p>
          <w:p w:rsidR="004E36B1" w:rsidRPr="004E36B1" w:rsidRDefault="004E36B1" w:rsidP="004E36B1">
            <w:pPr>
              <w:rPr>
                <w:rFonts w:asciiTheme="minorHAnsi" w:hAnsiTheme="minorHAnsi" w:cs="Arial"/>
              </w:rPr>
            </w:pPr>
            <w:r w:rsidRPr="004E36B1">
              <w:rPr>
                <w:rFonts w:asciiTheme="minorHAnsi" w:hAnsiTheme="minorHAnsi" w:cs="Arial"/>
              </w:rPr>
              <w:t>To know the significance of Rosh Chodesh – “Head of a month” – lin</w:t>
            </w:r>
            <w:r>
              <w:rPr>
                <w:rFonts w:asciiTheme="minorHAnsi" w:hAnsiTheme="minorHAnsi" w:cs="Arial"/>
              </w:rPr>
              <w:t>king to the birth of a new moon</w:t>
            </w:r>
          </w:p>
          <w:p w:rsidR="004E36B1" w:rsidRPr="004E36B1" w:rsidRDefault="004E36B1" w:rsidP="004E36B1">
            <w:pPr>
              <w:rPr>
                <w:rFonts w:asciiTheme="minorHAnsi" w:hAnsiTheme="minorHAnsi" w:cs="Arial"/>
                <w:b/>
                <w:u w:val="single"/>
              </w:rPr>
            </w:pPr>
            <w:r w:rsidRPr="004E36B1">
              <w:rPr>
                <w:rFonts w:asciiTheme="minorHAnsi" w:hAnsiTheme="minorHAnsi" w:cs="Arial"/>
              </w:rPr>
              <w:t xml:space="preserve">To know what Shabbat </w:t>
            </w:r>
            <w:proofErr w:type="spellStart"/>
            <w:r w:rsidRPr="004E36B1">
              <w:rPr>
                <w:rFonts w:asciiTheme="minorHAnsi" w:hAnsiTheme="minorHAnsi" w:cs="Arial"/>
              </w:rPr>
              <w:t>Mevarachim</w:t>
            </w:r>
            <w:proofErr w:type="spellEnd"/>
            <w:r w:rsidRPr="004E36B1">
              <w:rPr>
                <w:rFonts w:asciiTheme="minorHAnsi" w:hAnsiTheme="minorHAnsi" w:cs="Arial"/>
              </w:rPr>
              <w:t xml:space="preserve"> is and the names of the </w:t>
            </w:r>
            <w:r>
              <w:rPr>
                <w:rFonts w:asciiTheme="minorHAnsi" w:hAnsiTheme="minorHAnsi" w:cs="Arial"/>
              </w:rPr>
              <w:t>special Shabbatot as they arise</w:t>
            </w:r>
          </w:p>
        </w:tc>
        <w:tc>
          <w:tcPr>
            <w:tcW w:w="4655" w:type="dxa"/>
            <w:gridSpan w:val="2"/>
          </w:tcPr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  <w:lang w:eastAsia="zh-TW"/>
              </w:rPr>
            </w:pPr>
            <w:r w:rsidRPr="00401ED9">
              <w:rPr>
                <w:rFonts w:asciiTheme="minorHAnsi" w:hAnsiTheme="minorHAnsi"/>
                <w:b/>
                <w:u w:val="single"/>
              </w:rPr>
              <w:lastRenderedPageBreak/>
              <w:t xml:space="preserve">Tu Bishvat 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the Hebrew date for Tu Bishvat and understand what means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that it is Rosh Hashanah for trees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be able to identify all the seven fruits of Israel and understand how they are used in Judaism (grapes for Kiddush, wheat for Challah, and oil for Menorah etc.)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To appreciate and consider that Hashem gave us the world to look after and we have a responsibility to protect nature 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To be aware of the concept of recycling and what it means 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401ED9">
              <w:rPr>
                <w:rFonts w:asciiTheme="minorHAnsi" w:hAnsiTheme="minorHAnsi"/>
                <w:b/>
                <w:u w:val="single"/>
              </w:rPr>
              <w:t xml:space="preserve">Purim 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the Hebrew date and month of Purim and that there is an additional month of Adar during a leap year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the day before Purim is 13th Adar – Ta’anit Esther and why we fast on this day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Understand the great miracle that happened on Purim and be aware of others miracles in the Torah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recognise the differences and similarities between the miracles of Chanukah and the miracles of Purim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there are three Brachot before reading the Megillah and be able to read them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be able to recognize the Hebrew names of key characters in the Megillah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be aware that Hashem’s name is not mentioned in the Megillah and why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there are five Megillot and when they are read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401ED9">
              <w:rPr>
                <w:rFonts w:asciiTheme="minorHAnsi" w:hAnsiTheme="minorHAnsi"/>
                <w:b/>
                <w:u w:val="single"/>
              </w:rPr>
              <w:t xml:space="preserve">Pesach 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be aware of the 15 parts of the Seder and what the order is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lastRenderedPageBreak/>
              <w:t>To understand that Jewish people have been making a Seder every year since we left Egypt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about the special Korech Matzah sandwich which was instituted by Rabbi Hillel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there is a cup of wine at the Seder for Eliyahu Hanavi the prophet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the Hebrew date and month of Pesach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Identify Pesach as one of the Shalosh Regalim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To understand what the Ma Nishtana means and be able to explain the four questions and answers 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 In English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about the four sons mentioned in the Haggadah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what ‘Kosher for Pesach’ is and how to find a Kosher for Pesach logo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identify foods that can be eaten on Pesach and foods that can’t be eaten on Pesach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understand the concept of Mechirat Chametz and how this is done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understand the process and methods used for making Matzah Shmura</w:t>
            </w:r>
          </w:p>
          <w:p w:rsidR="00E60F80" w:rsidRDefault="00E60F80" w:rsidP="00861F0C">
            <w:pPr>
              <w:rPr>
                <w:rFonts w:asciiTheme="minorHAnsi" w:hAnsiTheme="minorHAnsi"/>
              </w:rPr>
            </w:pPr>
          </w:p>
          <w:p w:rsidR="006A3875" w:rsidRDefault="006A3875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F93092" w:rsidRDefault="00F93092" w:rsidP="00861F0C">
            <w:pPr>
              <w:rPr>
                <w:rFonts w:asciiTheme="minorHAnsi" w:hAnsiTheme="minorHAnsi"/>
              </w:rPr>
            </w:pPr>
          </w:p>
          <w:p w:rsidR="006A3875" w:rsidRDefault="006A3875" w:rsidP="00861F0C">
            <w:pPr>
              <w:rPr>
                <w:rFonts w:asciiTheme="minorHAnsi" w:hAnsiTheme="minorHAnsi"/>
              </w:rPr>
            </w:pPr>
          </w:p>
          <w:p w:rsidR="00E60F80" w:rsidRPr="00401ED9" w:rsidRDefault="00E60F80" w:rsidP="00E60F80">
            <w:pPr>
              <w:rPr>
                <w:rFonts w:asciiTheme="minorHAnsi" w:hAnsiTheme="minorHAnsi" w:cs="Arial"/>
                <w:b/>
                <w:bCs/>
                <w:sz w:val="18"/>
                <w:szCs w:val="18"/>
                <w:u w:val="single"/>
              </w:rPr>
            </w:pPr>
            <w:r w:rsidRPr="00401ED9">
              <w:rPr>
                <w:rFonts w:asciiTheme="minorHAnsi" w:hAnsiTheme="minorHAnsi" w:cs="Arial"/>
                <w:b/>
                <w:bCs/>
                <w:sz w:val="18"/>
                <w:szCs w:val="18"/>
                <w:u w:val="single"/>
              </w:rPr>
              <w:t>Kashrut &amp; Brachot project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To under</w:t>
            </w:r>
            <w:r w:rsidR="00B36C8A" w:rsidRPr="00401ED9">
              <w:rPr>
                <w:rFonts w:asciiTheme="minorHAnsi" w:hAnsiTheme="minorHAnsi" w:cs="Arial"/>
                <w:bCs/>
                <w:sz w:val="18"/>
                <w:szCs w:val="18"/>
              </w:rPr>
              <w:t>s</w:t>
            </w: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tand what is meant by kashrut/kosher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To know the source of the Mitzvah from the Torah.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understand the connection between kosher and Lashon Hora – we should take care what come in and out of our mouth.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know what a Chok is and that eating kosher food is an example of one.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know that Hashem intended us all to be vegetarians but allowed us to eat meat if animals do not suffer.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know the </w:t>
            </w:r>
            <w:r w:rsidR="00B36C8A" w:rsidRPr="00401ED9">
              <w:rPr>
                <w:rFonts w:asciiTheme="minorHAnsi" w:hAnsiTheme="minorHAnsi" w:cs="Arial"/>
                <w:bCs/>
                <w:sz w:val="18"/>
                <w:szCs w:val="18"/>
              </w:rPr>
              <w:t>characteristics that</w:t>
            </w: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 define kosher animals in the Torah.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To know that Kosher animals have to be killed according to the laws of Shechita.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understand the role of a Shochet and the process to kosher meat.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To know what makes a kosher bird and be able to name some.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know that all fruit and vegetables are kosher but some need checking since we cannot eat insects.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To know that eggs have to be checked for blood spots and be able to check eggs.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know that we may not eat meat and milk together and that we must </w:t>
            </w:r>
            <w:r w:rsidR="00B36C8A" w:rsidRPr="00401ED9">
              <w:rPr>
                <w:rFonts w:asciiTheme="minorHAnsi" w:hAnsiTheme="minorHAnsi" w:cs="Arial"/>
                <w:bCs/>
                <w:sz w:val="18"/>
                <w:szCs w:val="18"/>
              </w:rPr>
              <w:t>wait</w:t>
            </w: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 some time before eating.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know what a kosher kitchen would look like.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be able to explain what parave is and how they can be eaten with both meat and </w:t>
            </w:r>
            <w:r w:rsidR="00B36C8A" w:rsidRPr="00401ED9">
              <w:rPr>
                <w:rFonts w:asciiTheme="minorHAnsi" w:hAnsiTheme="minorHAnsi" w:cs="Arial"/>
                <w:bCs/>
                <w:sz w:val="18"/>
                <w:szCs w:val="18"/>
              </w:rPr>
              <w:t>milk</w:t>
            </w: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. 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To be able to find a kosher symbol /Hechsher on food packets.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navigate around KLBD food guide.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>To know the process of how a Heschsher is given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bCs/>
                <w:sz w:val="18"/>
                <w:szCs w:val="18"/>
              </w:rPr>
              <w:t xml:space="preserve">To be able to explain why and how kosher is kept. 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</w:rPr>
              <w:t>Know what makes fish kosher.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</w:rPr>
              <w:t>Know what makes birds kosher.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</w:rPr>
              <w:t xml:space="preserve">Be (independently) able to say </w:t>
            </w:r>
            <w:r w:rsidR="00B36C8A" w:rsidRPr="00401ED9">
              <w:rPr>
                <w:rFonts w:asciiTheme="minorHAnsi" w:hAnsiTheme="minorHAnsi" w:cs="Arial"/>
                <w:sz w:val="18"/>
                <w:szCs w:val="18"/>
              </w:rPr>
              <w:t>Bracha</w:t>
            </w:r>
            <w:r w:rsidRPr="00401ED9">
              <w:rPr>
                <w:rFonts w:asciiTheme="minorHAnsi" w:hAnsiTheme="minorHAnsi" w:cs="Arial"/>
                <w:sz w:val="18"/>
                <w:szCs w:val="18"/>
              </w:rPr>
              <w:t xml:space="preserve"> for any food.</w:t>
            </w:r>
          </w:p>
          <w:p w:rsidR="00E60F80" w:rsidRPr="00401ED9" w:rsidRDefault="00E60F80" w:rsidP="00E60F8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</w:rPr>
              <w:t>(Some element of independent research to be included).</w:t>
            </w:r>
          </w:p>
          <w:p w:rsidR="00E60F80" w:rsidRDefault="00E60F80" w:rsidP="00861F0C">
            <w:pPr>
              <w:rPr>
                <w:rFonts w:asciiTheme="minorHAnsi" w:hAnsiTheme="minorHAnsi"/>
              </w:rPr>
            </w:pPr>
          </w:p>
          <w:p w:rsidR="006A3875" w:rsidRDefault="006A3875" w:rsidP="00861F0C">
            <w:pPr>
              <w:rPr>
                <w:rFonts w:asciiTheme="minorHAnsi" w:hAnsiTheme="minorHAnsi"/>
              </w:rPr>
            </w:pPr>
          </w:p>
          <w:p w:rsidR="00812433" w:rsidRDefault="00812433" w:rsidP="00861F0C">
            <w:pPr>
              <w:rPr>
                <w:rFonts w:asciiTheme="minorHAnsi" w:hAnsiTheme="minorHAnsi"/>
              </w:rPr>
            </w:pPr>
          </w:p>
          <w:p w:rsidR="00F93092" w:rsidRDefault="00F93092" w:rsidP="00F93092">
            <w:pPr>
              <w:rPr>
                <w:rFonts w:asciiTheme="minorHAnsi" w:hAnsiTheme="minorHAnsi"/>
              </w:rPr>
            </w:pPr>
          </w:p>
          <w:p w:rsidR="00F93092" w:rsidRDefault="00F93092" w:rsidP="00F93092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F93092" w:rsidRDefault="00F93092" w:rsidP="00F93092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F93092" w:rsidRDefault="00F93092" w:rsidP="00F93092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F93092" w:rsidRDefault="00F93092" w:rsidP="00F93092">
            <w:pPr>
              <w:rPr>
                <w:rFonts w:asciiTheme="minorHAnsi" w:hAnsiTheme="minorHAnsi" w:cs="Arial"/>
                <w:b/>
                <w:bCs/>
                <w:u w:val="single"/>
              </w:rPr>
            </w:pPr>
          </w:p>
          <w:p w:rsidR="00A50465" w:rsidRPr="00401ED9" w:rsidRDefault="00A50465" w:rsidP="005659A6">
            <w:pPr>
              <w:rPr>
                <w:rFonts w:asciiTheme="minorHAnsi" w:hAnsiTheme="minorHAnsi" w:cs="Arial"/>
              </w:rPr>
            </w:pPr>
            <w:bookmarkStart w:id="0" w:name="_GoBack"/>
            <w:bookmarkEnd w:id="0"/>
          </w:p>
        </w:tc>
        <w:tc>
          <w:tcPr>
            <w:tcW w:w="3344" w:type="dxa"/>
          </w:tcPr>
          <w:p w:rsidR="00892166" w:rsidRPr="00401ED9" w:rsidRDefault="00892166" w:rsidP="00861F0C">
            <w:pPr>
              <w:rPr>
                <w:rFonts w:asciiTheme="minorHAnsi" w:hAnsiTheme="minorHAnsi" w:cs="Arial"/>
                <w:b/>
                <w:u w:val="single"/>
                <w:lang w:eastAsia="zh-TW"/>
              </w:rPr>
            </w:pPr>
            <w:r w:rsidRPr="00401ED9">
              <w:rPr>
                <w:rFonts w:asciiTheme="minorHAnsi" w:hAnsiTheme="minorHAnsi"/>
                <w:b/>
                <w:color w:val="454545"/>
                <w:u w:val="single"/>
                <w:shd w:val="clear" w:color="auto" w:fill="FFFFFF"/>
              </w:rPr>
              <w:lastRenderedPageBreak/>
              <w:t>Yom H'Atzmaut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To Know the Hebrew date and month of Yom Ha’atzmaut and how it’s celebrated in Israel and 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 England today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be aware of the different types of Jewish people in Israel, where they came from and some of their traditional foods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what the term Aliya means and what it represents.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understand the mandatory military service and national service that Israeli teenagers do</w:t>
            </w:r>
          </w:p>
          <w:p w:rsidR="00892166" w:rsidRPr="00401ED9" w:rsidRDefault="00892166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</w:p>
          <w:p w:rsidR="00892166" w:rsidRPr="00401ED9" w:rsidRDefault="00892166" w:rsidP="00861F0C">
            <w:pPr>
              <w:rPr>
                <w:rFonts w:asciiTheme="minorHAnsi" w:hAnsiTheme="minorHAnsi"/>
                <w:b/>
                <w:u w:val="single"/>
              </w:rPr>
            </w:pPr>
            <w:r w:rsidRPr="00401ED9">
              <w:rPr>
                <w:rFonts w:asciiTheme="minorHAnsi" w:hAnsiTheme="minorHAnsi"/>
                <w:b/>
                <w:u w:val="single"/>
              </w:rPr>
              <w:t xml:space="preserve">Shavuot 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To know the Hebrew date and month of Shavuot and that it falls seven weeks after Pesach at the end of the Omer 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know that the events of Matan Torah is written about in Sefer Shamot and that the Torah contains historical events and Mitzvot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 xml:space="preserve">To understand the importance of the Torah and its significance to the Jewish people </w:t>
            </w:r>
          </w:p>
          <w:p w:rsidR="00892166" w:rsidRPr="00401ED9" w:rsidRDefault="00892166" w:rsidP="00861F0C">
            <w:pPr>
              <w:rPr>
                <w:rFonts w:asciiTheme="minorHAnsi" w:hAnsiTheme="minorHAnsi"/>
              </w:rPr>
            </w:pPr>
            <w:r w:rsidRPr="00401ED9">
              <w:rPr>
                <w:rFonts w:asciiTheme="minorHAnsi" w:hAnsiTheme="minorHAnsi"/>
              </w:rPr>
              <w:t>To understand that when we said Nasa V’Nishma, we accepted upon ourselves to keep Torah and Mitzvot</w:t>
            </w:r>
          </w:p>
          <w:p w:rsidR="00892166" w:rsidRDefault="00892166" w:rsidP="00861F0C">
            <w:pPr>
              <w:rPr>
                <w:rFonts w:asciiTheme="minorHAnsi" w:hAnsiTheme="minorHAnsi"/>
                <w:b/>
                <w:u w:val="single"/>
              </w:rPr>
            </w:pPr>
          </w:p>
          <w:p w:rsidR="00892166" w:rsidRPr="00401ED9" w:rsidRDefault="00892166" w:rsidP="00861F0C">
            <w:pPr>
              <w:rPr>
                <w:rFonts w:asciiTheme="minorHAnsi" w:hAnsiTheme="minorHAnsi"/>
                <w:b/>
                <w:u w:val="single"/>
              </w:rPr>
            </w:pPr>
            <w:r w:rsidRPr="00401ED9">
              <w:rPr>
                <w:rFonts w:asciiTheme="minorHAnsi" w:hAnsiTheme="minorHAnsi"/>
                <w:b/>
                <w:u w:val="single"/>
              </w:rPr>
              <w:t xml:space="preserve">The Three Weeks </w:t>
            </w:r>
          </w:p>
          <w:p w:rsidR="00892166" w:rsidRPr="00401ED9" w:rsidRDefault="00892166" w:rsidP="00861F0C">
            <w:pPr>
              <w:widowControl w:val="0"/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401ED9">
              <w:rPr>
                <w:rFonts w:asciiTheme="minorHAnsi" w:hAnsiTheme="minorHAnsi" w:cs="Arial"/>
              </w:rPr>
              <w:t xml:space="preserve">To </w:t>
            </w:r>
            <w:r w:rsidR="00B36C8A" w:rsidRPr="00401ED9">
              <w:rPr>
                <w:rFonts w:asciiTheme="minorHAnsi" w:hAnsiTheme="minorHAnsi" w:cs="Arial"/>
              </w:rPr>
              <w:t>know</w:t>
            </w:r>
            <w:r w:rsidRPr="00401ED9">
              <w:rPr>
                <w:rFonts w:asciiTheme="minorHAnsi" w:hAnsiTheme="minorHAnsi" w:cs="Arial"/>
              </w:rPr>
              <w:t xml:space="preserve"> that Zerubavel was the force that led the return of the Jews from </w:t>
            </w:r>
            <w:r w:rsidRPr="00401ED9">
              <w:rPr>
                <w:rFonts w:asciiTheme="minorHAnsi" w:hAnsiTheme="minorHAnsi" w:cs="Arial"/>
              </w:rPr>
              <w:lastRenderedPageBreak/>
              <w:t>the Babylonian exile and worked with Ezra + Nechemya to rebuild the Beit Hamikdash</w:t>
            </w:r>
          </w:p>
          <w:p w:rsidR="00892166" w:rsidRPr="00401ED9" w:rsidRDefault="00892166" w:rsidP="00861F0C">
            <w:pPr>
              <w:widowControl w:val="0"/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401ED9">
              <w:rPr>
                <w:rFonts w:asciiTheme="minorHAnsi" w:hAnsiTheme="minorHAnsi" w:cs="Arial"/>
              </w:rPr>
              <w:t>To know that 17</w:t>
            </w:r>
            <w:r w:rsidRPr="00401ED9">
              <w:rPr>
                <w:rFonts w:asciiTheme="minorHAnsi" w:hAnsiTheme="minorHAnsi" w:cs="Arial"/>
                <w:vertAlign w:val="superscript"/>
              </w:rPr>
              <w:t>th</w:t>
            </w:r>
            <w:r w:rsidRPr="00401ED9">
              <w:rPr>
                <w:rFonts w:asciiTheme="minorHAnsi" w:hAnsiTheme="minorHAnsi" w:cs="Arial"/>
              </w:rPr>
              <w:t xml:space="preserve"> Tammuz and Tisha Be'Av are two of the four fasts linked to the destruction of the Bet Hamikdash</w:t>
            </w:r>
          </w:p>
          <w:p w:rsidR="00892166" w:rsidRPr="00401ED9" w:rsidRDefault="00892166" w:rsidP="00861F0C">
            <w:pPr>
              <w:widowControl w:val="0"/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401ED9">
              <w:rPr>
                <w:rFonts w:asciiTheme="minorHAnsi" w:hAnsiTheme="minorHAnsi" w:cs="Arial"/>
              </w:rPr>
              <w:t>To know that Tsom Gedalia and Asarah B’Tevet are the other two fast days that link to the destruction of the Bet Hamikdash</w:t>
            </w:r>
          </w:p>
          <w:p w:rsidR="00892166" w:rsidRPr="00401ED9" w:rsidRDefault="00892166" w:rsidP="00861F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73" w:lineRule="atLeast"/>
              <w:rPr>
                <w:rFonts w:asciiTheme="minorHAnsi" w:hAnsiTheme="minorHAnsi" w:cs="Arial"/>
              </w:rPr>
            </w:pPr>
            <w:r w:rsidRPr="00401ED9">
              <w:rPr>
                <w:rFonts w:asciiTheme="minorHAnsi" w:hAnsiTheme="minorHAnsi" w:cs="Arial"/>
              </w:rPr>
              <w:t xml:space="preserve">To know the story of Kamtza and Bar Kamtza and how it relates to Tisha Be'Av </w:t>
            </w:r>
          </w:p>
          <w:p w:rsidR="00892166" w:rsidRPr="00401ED9" w:rsidRDefault="00892166" w:rsidP="00861F0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73" w:lineRule="atLeast"/>
              <w:rPr>
                <w:rFonts w:asciiTheme="minorHAnsi" w:hAnsiTheme="minorHAnsi" w:cs="Arial"/>
              </w:rPr>
            </w:pPr>
            <w:r w:rsidRPr="00401ED9">
              <w:rPr>
                <w:rFonts w:asciiTheme="minorHAnsi" w:hAnsiTheme="minorHAnsi" w:cs="Arial"/>
              </w:rPr>
              <w:t>To understands the words "Sinat Chinam" and how this led to the destruction of the Bet Hamikdash as opposed to "Ahavat Chinam" which will help rebuild it</w:t>
            </w:r>
          </w:p>
          <w:p w:rsidR="00892166" w:rsidRDefault="00892166" w:rsidP="00861F0C">
            <w:pPr>
              <w:rPr>
                <w:rFonts w:asciiTheme="minorHAnsi" w:hAnsiTheme="minorHAnsi" w:cs="Arial"/>
              </w:rPr>
            </w:pP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812433" w:rsidRDefault="00812433" w:rsidP="00861F0C">
            <w:pPr>
              <w:rPr>
                <w:rFonts w:asciiTheme="minorHAnsi" w:hAnsiTheme="minorHAnsi" w:cs="Arial"/>
              </w:rPr>
            </w:pPr>
          </w:p>
          <w:p w:rsidR="00F93092" w:rsidRDefault="00F93092" w:rsidP="00861F0C">
            <w:pPr>
              <w:rPr>
                <w:rFonts w:asciiTheme="minorHAnsi" w:hAnsiTheme="minorHAnsi" w:cs="Arial"/>
              </w:rPr>
            </w:pPr>
          </w:p>
          <w:p w:rsidR="00F93092" w:rsidRDefault="00F93092" w:rsidP="00861F0C">
            <w:pPr>
              <w:rPr>
                <w:rFonts w:asciiTheme="minorHAnsi" w:hAnsiTheme="minorHAnsi" w:cs="Arial"/>
              </w:rPr>
            </w:pPr>
          </w:p>
          <w:p w:rsidR="00F93092" w:rsidRDefault="00F93092" w:rsidP="00861F0C">
            <w:pPr>
              <w:rPr>
                <w:rFonts w:asciiTheme="minorHAnsi" w:hAnsiTheme="minorHAnsi" w:cs="Arial"/>
              </w:rPr>
            </w:pPr>
          </w:p>
          <w:p w:rsidR="00F93092" w:rsidRDefault="00F93092" w:rsidP="00861F0C">
            <w:pPr>
              <w:rPr>
                <w:rFonts w:asciiTheme="minorHAnsi" w:hAnsiTheme="minorHAnsi" w:cs="Arial"/>
              </w:rPr>
            </w:pPr>
          </w:p>
          <w:p w:rsidR="006A3875" w:rsidRDefault="006A3875" w:rsidP="00861F0C">
            <w:pPr>
              <w:rPr>
                <w:rFonts w:asciiTheme="minorHAnsi" w:hAnsiTheme="minorHAnsi" w:cs="Arial"/>
              </w:rPr>
            </w:pPr>
          </w:p>
          <w:p w:rsidR="003C6744" w:rsidRPr="00401ED9" w:rsidRDefault="003C6744" w:rsidP="00861F0C">
            <w:pPr>
              <w:rPr>
                <w:rFonts w:asciiTheme="minorHAnsi" w:hAnsiTheme="minorHAnsi" w:cs="Arial"/>
                <w:b/>
                <w:bCs/>
                <w:u w:val="single"/>
              </w:rPr>
            </w:pPr>
            <w:r w:rsidRPr="00401ED9">
              <w:rPr>
                <w:rFonts w:asciiTheme="minorHAnsi" w:hAnsiTheme="minorHAnsi" w:cs="Arial"/>
                <w:b/>
                <w:bCs/>
                <w:u w:val="single"/>
              </w:rPr>
              <w:t xml:space="preserve">The Torah </w:t>
            </w:r>
          </w:p>
          <w:p w:rsidR="003C6744" w:rsidRPr="00401ED9" w:rsidRDefault="000E6E46" w:rsidP="00861F0C">
            <w:pPr>
              <w:rPr>
                <w:rFonts w:asciiTheme="minorHAnsi" w:hAnsiTheme="minorHAnsi" w:cs="Arial"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 xml:space="preserve">To know what the Torah contains – 5 books of Moses and how it was passes down from generation to generation </w:t>
            </w:r>
          </w:p>
          <w:p w:rsidR="000E6E46" w:rsidRPr="00401ED9" w:rsidRDefault="000E6E46" w:rsidP="00861F0C">
            <w:pPr>
              <w:rPr>
                <w:rFonts w:asciiTheme="minorHAnsi" w:hAnsiTheme="minorHAnsi" w:cs="Arial"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>To know how a Torah is written on parchment and by a scribe and the type of ink that it used</w:t>
            </w:r>
          </w:p>
          <w:p w:rsidR="000E6E46" w:rsidRPr="00401ED9" w:rsidRDefault="000E6E46" w:rsidP="00861F0C">
            <w:pPr>
              <w:rPr>
                <w:rFonts w:asciiTheme="minorHAnsi" w:hAnsiTheme="minorHAnsi" w:cs="Arial"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 xml:space="preserve">To be aware of how we show respect for the Torah </w:t>
            </w:r>
          </w:p>
          <w:p w:rsidR="000E6E46" w:rsidRPr="00401ED9" w:rsidRDefault="000E6E46" w:rsidP="00861F0C">
            <w:pPr>
              <w:rPr>
                <w:rFonts w:asciiTheme="minorHAnsi" w:hAnsiTheme="minorHAnsi" w:cs="Arial"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 xml:space="preserve">To know when we read from the Torah and how it was established by Ezra to read from it every Monday and Thursday morning </w:t>
            </w:r>
          </w:p>
          <w:p w:rsidR="000E6E46" w:rsidRPr="00401ED9" w:rsidRDefault="000E6E46" w:rsidP="00861F0C">
            <w:pPr>
              <w:rPr>
                <w:rFonts w:asciiTheme="minorHAnsi" w:hAnsiTheme="minorHAnsi" w:cs="Arial"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 xml:space="preserve">To know a minyan is required to read from the Torah </w:t>
            </w:r>
          </w:p>
          <w:p w:rsidR="000E6E46" w:rsidRPr="00401ED9" w:rsidRDefault="000E6E46" w:rsidP="00861F0C">
            <w:pPr>
              <w:rPr>
                <w:rFonts w:asciiTheme="minorHAnsi" w:hAnsiTheme="minorHAnsi" w:cs="Arial"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 xml:space="preserve">To know the order of calling people up to the Torah  and Hagbahah and the wrapping up of the Torah </w:t>
            </w:r>
          </w:p>
          <w:p w:rsidR="003C6744" w:rsidRPr="00401ED9" w:rsidRDefault="000E6E46" w:rsidP="00861F0C">
            <w:pPr>
              <w:rPr>
                <w:rFonts w:asciiTheme="minorHAnsi" w:hAnsiTheme="minorHAnsi" w:cs="Arial"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>To know the order of calling people up to the Torah eg Cohen, Levi and Yisrael</w:t>
            </w:r>
          </w:p>
          <w:p w:rsidR="000E6E46" w:rsidRPr="00401ED9" w:rsidRDefault="000E6E46" w:rsidP="00861F0C">
            <w:pPr>
              <w:rPr>
                <w:rFonts w:asciiTheme="minorHAnsi" w:hAnsiTheme="minorHAnsi" w:cs="Arial"/>
                <w:b/>
                <w:bCs/>
              </w:rPr>
            </w:pPr>
            <w:r w:rsidRPr="00401ED9">
              <w:rPr>
                <w:rFonts w:asciiTheme="minorHAnsi" w:hAnsiTheme="minorHAnsi" w:cs="Arial"/>
                <w:bCs/>
              </w:rPr>
              <w:t xml:space="preserve">To be aware of the Hattorah and that is it a portion from the book of prophets </w:t>
            </w:r>
          </w:p>
          <w:p w:rsidR="00212CBE" w:rsidRPr="00401ED9" w:rsidRDefault="00212CBE" w:rsidP="00861F0C">
            <w:pPr>
              <w:rPr>
                <w:rFonts w:asciiTheme="minorHAnsi" w:hAnsiTheme="minorHAnsi" w:cs="Arial"/>
                <w:b/>
                <w:bCs/>
              </w:rPr>
            </w:pPr>
          </w:p>
          <w:p w:rsidR="00212CBE" w:rsidRPr="00401ED9" w:rsidRDefault="00212CBE" w:rsidP="00212CBE">
            <w:pPr>
              <w:rPr>
                <w:rFonts w:asciiTheme="minorHAnsi" w:hAnsiTheme="minorHAnsi" w:cs="Arial"/>
                <w:b/>
                <w:sz w:val="18"/>
                <w:szCs w:val="18"/>
                <w:u w:val="single"/>
              </w:rPr>
            </w:pPr>
            <w:r w:rsidRPr="00401ED9">
              <w:rPr>
                <w:rFonts w:asciiTheme="minorHAnsi" w:hAnsiTheme="minorHAnsi" w:cs="Arial"/>
                <w:b/>
                <w:sz w:val="18"/>
                <w:szCs w:val="18"/>
                <w:u w:val="single"/>
              </w:rPr>
              <w:t>The Struggle for Jerusalem 1948 – 1967</w:t>
            </w:r>
            <w:r w:rsidR="00F93092">
              <w:rPr>
                <w:rFonts w:asciiTheme="minorHAnsi" w:hAnsiTheme="minorHAnsi" w:cs="Arial"/>
                <w:b/>
                <w:sz w:val="18"/>
                <w:szCs w:val="18"/>
                <w:u w:val="single"/>
              </w:rPr>
              <w:t xml:space="preserve"> (2024-25)</w:t>
            </w:r>
            <w:r w:rsidRPr="00401ED9">
              <w:rPr>
                <w:rFonts w:asciiTheme="minorHAnsi" w:hAnsiTheme="minorHAnsi" w:cs="Arial"/>
                <w:b/>
                <w:sz w:val="18"/>
                <w:szCs w:val="18"/>
                <w:u w:val="single"/>
              </w:rPr>
              <w:t xml:space="preserve">  </w:t>
            </w:r>
          </w:p>
          <w:p w:rsidR="00212CBE" w:rsidRPr="00401ED9" w:rsidRDefault="00212CBE" w:rsidP="00212CB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18"/>
                <w:szCs w:val="18"/>
                <w:lang w:eastAsia="en-GB"/>
              </w:rPr>
            </w:pPr>
            <w:r w:rsidRPr="00401ED9">
              <w:rPr>
                <w:rFonts w:asciiTheme="minorHAnsi" w:hAnsiTheme="minorHAnsi" w:cs="Arial"/>
                <w:color w:val="000000"/>
                <w:sz w:val="18"/>
                <w:szCs w:val="18"/>
                <w:lang w:eastAsia="en-GB"/>
              </w:rPr>
              <w:t>To know how Jerusalem survived under siege</w:t>
            </w:r>
          </w:p>
          <w:p w:rsidR="00212CBE" w:rsidRPr="00401ED9" w:rsidRDefault="00212CBE" w:rsidP="00212CB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18"/>
                <w:szCs w:val="18"/>
                <w:lang w:eastAsia="en-GB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  <w:lang w:eastAsia="en-GB"/>
              </w:rPr>
              <w:t>To Understand why the city came to be divided and what it was like to live in the divided city</w:t>
            </w:r>
          </w:p>
          <w:p w:rsidR="00212CBE" w:rsidRPr="00401ED9" w:rsidRDefault="00212CBE" w:rsidP="00212CB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18"/>
                <w:szCs w:val="18"/>
                <w:lang w:eastAsia="en-GB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  <w:lang w:eastAsia="en-GB"/>
              </w:rPr>
              <w:t>To Know how Israel managed to break the siege and the construction of the Burma Road</w:t>
            </w:r>
          </w:p>
          <w:p w:rsidR="00212CBE" w:rsidRPr="00401ED9" w:rsidRDefault="00212CBE" w:rsidP="00212CB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18"/>
                <w:szCs w:val="18"/>
                <w:lang w:eastAsia="en-GB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  <w:lang w:eastAsia="en-GB"/>
              </w:rPr>
              <w:t>To know the important events at Gush Etzion</w:t>
            </w:r>
          </w:p>
          <w:p w:rsidR="00212CBE" w:rsidRPr="00401ED9" w:rsidRDefault="00212CBE" w:rsidP="00212CB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18"/>
                <w:szCs w:val="18"/>
                <w:lang w:eastAsia="en-GB"/>
              </w:rPr>
            </w:pPr>
            <w:r w:rsidRPr="00401ED9">
              <w:rPr>
                <w:rFonts w:asciiTheme="minorHAnsi" w:hAnsiTheme="minorHAnsi" w:cs="Arial"/>
                <w:sz w:val="18"/>
                <w:szCs w:val="18"/>
                <w:lang w:eastAsia="en-GB"/>
              </w:rPr>
              <w:t xml:space="preserve">To know how people lived in a divided city for 19 years. </w:t>
            </w:r>
          </w:p>
          <w:p w:rsidR="00892166" w:rsidRPr="00401ED9" w:rsidRDefault="00892166" w:rsidP="00904FF5">
            <w:pPr>
              <w:rPr>
                <w:rFonts w:asciiTheme="minorHAnsi" w:hAnsiTheme="minorHAnsi" w:cs="Arial"/>
              </w:rPr>
            </w:pPr>
          </w:p>
        </w:tc>
      </w:tr>
    </w:tbl>
    <w:p w:rsidR="00D75C82" w:rsidRDefault="00D75C82">
      <w:pPr>
        <w:rPr>
          <w:rFonts w:asciiTheme="minorHAnsi" w:hAnsiTheme="minorHAnsi" w:cs="Arial"/>
          <w:sz w:val="24"/>
          <w:szCs w:val="24"/>
        </w:rPr>
      </w:pPr>
    </w:p>
    <w:p w:rsidR="00A50465" w:rsidRDefault="00A50465">
      <w:pPr>
        <w:rPr>
          <w:rFonts w:asciiTheme="minorHAnsi" w:hAnsiTheme="minorHAnsi" w:cs="Arial"/>
          <w:sz w:val="24"/>
          <w:szCs w:val="24"/>
        </w:rPr>
      </w:pPr>
    </w:p>
    <w:p w:rsidR="00A50465" w:rsidRDefault="00A50465">
      <w:pPr>
        <w:rPr>
          <w:rFonts w:asciiTheme="minorHAnsi" w:hAnsiTheme="minorHAnsi" w:cs="Arial"/>
          <w:sz w:val="24"/>
          <w:szCs w:val="24"/>
        </w:rPr>
      </w:pPr>
    </w:p>
    <w:p w:rsidR="00D75C82" w:rsidRDefault="00D75C82">
      <w:pPr>
        <w:rPr>
          <w:rFonts w:asciiTheme="minorHAnsi" w:hAnsiTheme="minorHAnsi" w:cs="Arial"/>
          <w:sz w:val="24"/>
          <w:szCs w:val="24"/>
        </w:rPr>
      </w:pPr>
    </w:p>
    <w:p w:rsidR="00D75C82" w:rsidRDefault="00D75C82">
      <w:pPr>
        <w:rPr>
          <w:rFonts w:asciiTheme="minorHAnsi" w:hAnsiTheme="minorHAnsi" w:cs="Arial"/>
          <w:sz w:val="24"/>
          <w:szCs w:val="24"/>
        </w:rPr>
      </w:pPr>
    </w:p>
    <w:p w:rsidR="00892166" w:rsidRDefault="00892166">
      <w:r w:rsidRPr="00B22582">
        <w:rPr>
          <w:rFonts w:asciiTheme="minorHAnsi" w:hAnsiTheme="minorHAnsi" w:cs="Arial"/>
          <w:sz w:val="24"/>
          <w:szCs w:val="24"/>
        </w:rPr>
        <w:br w:type="page"/>
      </w:r>
    </w:p>
    <w:sectPr w:rsidR="00892166" w:rsidSect="0089216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altName w:val="Arial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EB5CC9"/>
    <w:multiLevelType w:val="hybridMultilevel"/>
    <w:tmpl w:val="E88A858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2166"/>
    <w:rsid w:val="000E6E46"/>
    <w:rsid w:val="00174F0A"/>
    <w:rsid w:val="00212CBE"/>
    <w:rsid w:val="003C6744"/>
    <w:rsid w:val="00401ED9"/>
    <w:rsid w:val="004D3588"/>
    <w:rsid w:val="004E36B1"/>
    <w:rsid w:val="005659A6"/>
    <w:rsid w:val="005F27AE"/>
    <w:rsid w:val="006A3875"/>
    <w:rsid w:val="00812433"/>
    <w:rsid w:val="0082244A"/>
    <w:rsid w:val="00892166"/>
    <w:rsid w:val="00904FF5"/>
    <w:rsid w:val="00946D1B"/>
    <w:rsid w:val="00977D39"/>
    <w:rsid w:val="00A50465"/>
    <w:rsid w:val="00A616CD"/>
    <w:rsid w:val="00B22E59"/>
    <w:rsid w:val="00B36C8A"/>
    <w:rsid w:val="00C10BE9"/>
    <w:rsid w:val="00D75C82"/>
    <w:rsid w:val="00E22B9C"/>
    <w:rsid w:val="00E60F80"/>
    <w:rsid w:val="00EB0C93"/>
    <w:rsid w:val="00ED5FA1"/>
    <w:rsid w:val="00F71845"/>
    <w:rsid w:val="00F93092"/>
    <w:rsid w:val="00FA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EAC2D"/>
  <w15:docId w15:val="{4DF87405-EF97-48D3-BFF7-85613268F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2166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92166"/>
    <w:pPr>
      <w:autoSpaceDE w:val="0"/>
      <w:autoSpaceDN w:val="0"/>
      <w:adjustRightInd w:val="0"/>
      <w:spacing w:after="0" w:line="240" w:lineRule="auto"/>
    </w:pPr>
    <w:rPr>
      <w:rFonts w:ascii="Calibri" w:eastAsia="PMingLiU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D75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Zevi Katz</dc:creator>
  <cp:keywords/>
  <dc:description/>
  <cp:lastModifiedBy>Michael Woolf</cp:lastModifiedBy>
  <cp:revision>6</cp:revision>
  <dcterms:created xsi:type="dcterms:W3CDTF">2018-11-05T22:18:00Z</dcterms:created>
  <dcterms:modified xsi:type="dcterms:W3CDTF">2024-04-04T14:14:00Z</dcterms:modified>
</cp:coreProperties>
</file>